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EF" w:rsidRPr="008B4020" w:rsidRDefault="00A366EF" w:rsidP="00A366EF">
      <w:pPr>
        <w:jc w:val="center"/>
        <w:rPr>
          <w:rFonts w:ascii="Times New Roman" w:hAnsi="Times New Roman" w:cs="Times New Roman"/>
        </w:rPr>
      </w:pPr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A366EF" w:rsidRPr="008B4020" w:rsidRDefault="00A366EF" w:rsidP="00A366EF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A366EF" w:rsidRDefault="00A366EF" w:rsidP="00A366EF">
      <w:pPr>
        <w:jc w:val="center"/>
        <w:rPr>
          <w:rStyle w:val="ad"/>
          <w:rFonts w:eastAsia="Courier New"/>
        </w:rPr>
      </w:pPr>
      <w:r>
        <w:rPr>
          <w:rStyle w:val="ad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d"/>
          <w:rFonts w:eastAsia="Courier New"/>
        </w:rPr>
        <w:t>Лорха</w:t>
      </w:r>
      <w:proofErr w:type="spellEnd"/>
      <w:r>
        <w:rPr>
          <w:rStyle w:val="ad"/>
          <w:rFonts w:eastAsia="Courier New"/>
        </w:rPr>
        <w:t>»</w:t>
      </w:r>
    </w:p>
    <w:p w:rsidR="00A366EF" w:rsidRDefault="00A366EF" w:rsidP="00A366EF"/>
    <w:p w:rsidR="00A366EF" w:rsidRDefault="00A366EF" w:rsidP="00A366EF"/>
    <w:tbl>
      <w:tblPr>
        <w:tblStyle w:val="ae"/>
        <w:tblpPr w:leftFromText="180" w:rightFromText="180" w:vertAnchor="text" w:horzAnchor="page" w:tblpX="239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A366EF" w:rsidTr="00A366EF">
        <w:trPr>
          <w:trHeight w:val="2266"/>
        </w:trPr>
        <w:tc>
          <w:tcPr>
            <w:tcW w:w="3510" w:type="dxa"/>
          </w:tcPr>
          <w:p w:rsidR="00A366EF" w:rsidRDefault="00A366EF" w:rsidP="00A366EF">
            <w:pPr>
              <w:pStyle w:val="11"/>
              <w:keepNext/>
              <w:keepLines/>
              <w:shd w:val="clear" w:color="auto" w:fill="auto"/>
              <w:spacing w:before="0" w:line="300" w:lineRule="exact"/>
            </w:pPr>
          </w:p>
        </w:tc>
        <w:tc>
          <w:tcPr>
            <w:tcW w:w="4678" w:type="dxa"/>
          </w:tcPr>
          <w:p w:rsidR="00A366EF" w:rsidRPr="00C92560" w:rsidRDefault="00A366EF" w:rsidP="00A366EF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sz w:val="32"/>
                <w:szCs w:val="32"/>
              </w:rPr>
            </w:pPr>
            <w:r w:rsidRPr="00C92560">
              <w:rPr>
                <w:sz w:val="32"/>
                <w:szCs w:val="32"/>
              </w:rPr>
              <w:t xml:space="preserve"> Утверждаю</w:t>
            </w:r>
          </w:p>
          <w:p w:rsidR="00A366EF" w:rsidRDefault="00A366EF" w:rsidP="00A366EF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</w:rPr>
            </w:pPr>
          </w:p>
          <w:p w:rsidR="00A366EF" w:rsidRPr="00C92560" w:rsidRDefault="00A366EF" w:rsidP="00A366EF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</w:rPr>
            </w:pPr>
            <w:r w:rsidRPr="00C92560">
              <w:rPr>
                <w:b w:val="0"/>
              </w:rPr>
              <w:t xml:space="preserve">            </w:t>
            </w:r>
            <w:proofErr w:type="spellStart"/>
            <w:r w:rsidRPr="00C92560">
              <w:rPr>
                <w:b w:val="0"/>
              </w:rPr>
              <w:t>И.о</w:t>
            </w:r>
            <w:proofErr w:type="spellEnd"/>
            <w:r w:rsidRPr="00C92560">
              <w:rPr>
                <w:b w:val="0"/>
              </w:rPr>
              <w:t>. Директора ФГБНУ</w:t>
            </w:r>
          </w:p>
          <w:p w:rsidR="00A366EF" w:rsidRPr="00C92560" w:rsidRDefault="00A366EF" w:rsidP="00A366EF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</w:rPr>
            </w:pPr>
            <w:r w:rsidRPr="00C92560">
              <w:rPr>
                <w:b w:val="0"/>
              </w:rPr>
              <w:t xml:space="preserve"> «ФИЦ картофеля имени А.Г. </w:t>
            </w:r>
            <w:proofErr w:type="spellStart"/>
            <w:r w:rsidRPr="00C92560">
              <w:rPr>
                <w:b w:val="0"/>
              </w:rPr>
              <w:t>Лорха</w:t>
            </w:r>
            <w:proofErr w:type="spellEnd"/>
            <w:r w:rsidRPr="00C92560">
              <w:rPr>
                <w:b w:val="0"/>
              </w:rPr>
              <w:t>»</w:t>
            </w:r>
          </w:p>
          <w:p w:rsidR="00A366EF" w:rsidRPr="00C92560" w:rsidRDefault="00A366EF" w:rsidP="00A366EF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</w:rPr>
            </w:pPr>
          </w:p>
          <w:p w:rsidR="00A366EF" w:rsidRPr="00C92560" w:rsidRDefault="00A366EF" w:rsidP="00A366EF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</w:rPr>
            </w:pPr>
            <w:r w:rsidRPr="00C92560">
              <w:rPr>
                <w:b w:val="0"/>
              </w:rPr>
              <w:t xml:space="preserve">_________________ С.В. </w:t>
            </w:r>
            <w:proofErr w:type="spellStart"/>
            <w:r w:rsidRPr="00C92560">
              <w:rPr>
                <w:b w:val="0"/>
              </w:rPr>
              <w:t>Жевора</w:t>
            </w:r>
            <w:proofErr w:type="spellEnd"/>
          </w:p>
          <w:p w:rsidR="00A366EF" w:rsidRPr="00C92560" w:rsidRDefault="00A366EF" w:rsidP="00A366EF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</w:rPr>
            </w:pPr>
          </w:p>
          <w:p w:rsidR="00A366EF" w:rsidRPr="00370743" w:rsidRDefault="00A366EF" w:rsidP="00A366EF">
            <w:pPr>
              <w:pStyle w:val="11"/>
              <w:keepNext/>
              <w:keepLines/>
              <w:shd w:val="clear" w:color="auto" w:fill="auto"/>
              <w:spacing w:before="0" w:line="240" w:lineRule="auto"/>
            </w:pPr>
            <w:r w:rsidRPr="00C92560">
              <w:rPr>
                <w:b w:val="0"/>
              </w:rPr>
              <w:t>«__»_________________2021 г.</w:t>
            </w:r>
          </w:p>
        </w:tc>
      </w:tr>
    </w:tbl>
    <w:p w:rsidR="0046794F" w:rsidRDefault="0046794F">
      <w:pPr>
        <w:pStyle w:val="41"/>
        <w:keepNext/>
        <w:keepLines/>
        <w:shd w:val="clear" w:color="auto" w:fill="auto"/>
        <w:spacing w:before="0" w:line="240" w:lineRule="exact"/>
        <w:ind w:firstLine="0"/>
        <w:sectPr w:rsidR="0046794F">
          <w:footnotePr>
            <w:numFmt w:val="upperRoman"/>
            <w:numRestart w:val="eachPage"/>
          </w:footnotePr>
          <w:type w:val="continuous"/>
          <w:pgSz w:w="11909" w:h="16838"/>
          <w:pgMar w:top="1466" w:right="1495" w:bottom="1456" w:left="1706" w:header="0" w:footer="3" w:gutter="0"/>
          <w:cols w:space="720"/>
          <w:noEndnote/>
          <w:docGrid w:linePitch="360"/>
        </w:sectPr>
      </w:pPr>
    </w:p>
    <w:p w:rsidR="0046794F" w:rsidRDefault="0046794F">
      <w:pPr>
        <w:spacing w:before="63" w:after="63" w:line="240" w:lineRule="exact"/>
        <w:rPr>
          <w:sz w:val="19"/>
          <w:szCs w:val="19"/>
        </w:rPr>
      </w:pPr>
    </w:p>
    <w:p w:rsidR="0046794F" w:rsidRDefault="0046794F">
      <w:pPr>
        <w:rPr>
          <w:sz w:val="2"/>
          <w:szCs w:val="2"/>
        </w:rPr>
        <w:sectPr w:rsidR="0046794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794F" w:rsidRDefault="0046794F">
      <w:pPr>
        <w:framePr w:h="902" w:wrap="around" w:vAnchor="text" w:hAnchor="margin" w:x="5228" w:y="587"/>
        <w:jc w:val="center"/>
        <w:rPr>
          <w:sz w:val="2"/>
          <w:szCs w:val="2"/>
        </w:rPr>
      </w:pPr>
    </w:p>
    <w:p w:rsidR="0046794F" w:rsidRDefault="0046794F">
      <w:pPr>
        <w:rPr>
          <w:sz w:val="2"/>
          <w:szCs w:val="2"/>
        </w:rPr>
      </w:pPr>
    </w:p>
    <w:p w:rsidR="0046794F" w:rsidRDefault="0046794F">
      <w:pPr>
        <w:spacing w:line="240" w:lineRule="exact"/>
        <w:rPr>
          <w:sz w:val="19"/>
          <w:szCs w:val="19"/>
        </w:rPr>
      </w:pPr>
    </w:p>
    <w:p w:rsidR="0046794F" w:rsidRDefault="0046794F">
      <w:pPr>
        <w:spacing w:line="240" w:lineRule="exact"/>
        <w:rPr>
          <w:sz w:val="19"/>
          <w:szCs w:val="19"/>
        </w:rPr>
      </w:pPr>
    </w:p>
    <w:p w:rsidR="0046794F" w:rsidRDefault="0046794F">
      <w:pPr>
        <w:spacing w:line="240" w:lineRule="exact"/>
        <w:rPr>
          <w:sz w:val="19"/>
          <w:szCs w:val="19"/>
        </w:rPr>
      </w:pPr>
    </w:p>
    <w:p w:rsidR="0046794F" w:rsidRDefault="0046794F">
      <w:pPr>
        <w:spacing w:before="37" w:after="37" w:line="240" w:lineRule="exact"/>
        <w:rPr>
          <w:sz w:val="19"/>
          <w:szCs w:val="19"/>
        </w:rPr>
      </w:pPr>
    </w:p>
    <w:p w:rsidR="0046794F" w:rsidRDefault="0046794F">
      <w:pPr>
        <w:rPr>
          <w:sz w:val="2"/>
          <w:szCs w:val="2"/>
        </w:rPr>
        <w:sectPr w:rsidR="0046794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66EF" w:rsidRDefault="00A366EF">
      <w:pPr>
        <w:pStyle w:val="30"/>
        <w:keepNext/>
        <w:keepLines/>
        <w:shd w:val="clear" w:color="auto" w:fill="auto"/>
        <w:ind w:left="100"/>
        <w:rPr>
          <w:rStyle w:val="312pt"/>
          <w:b/>
          <w:bCs/>
        </w:rPr>
      </w:pPr>
      <w:bookmarkStart w:id="0" w:name="bookmark5"/>
    </w:p>
    <w:p w:rsidR="00A366EF" w:rsidRDefault="00A366EF">
      <w:pPr>
        <w:pStyle w:val="30"/>
        <w:keepNext/>
        <w:keepLines/>
        <w:shd w:val="clear" w:color="auto" w:fill="auto"/>
        <w:ind w:left="100"/>
        <w:rPr>
          <w:rStyle w:val="312pt"/>
          <w:b/>
          <w:bCs/>
        </w:rPr>
      </w:pPr>
    </w:p>
    <w:p w:rsidR="00A366EF" w:rsidRDefault="00A366EF">
      <w:pPr>
        <w:pStyle w:val="30"/>
        <w:keepNext/>
        <w:keepLines/>
        <w:shd w:val="clear" w:color="auto" w:fill="auto"/>
        <w:ind w:left="100"/>
        <w:rPr>
          <w:rStyle w:val="312pt"/>
          <w:b/>
          <w:bCs/>
        </w:rPr>
      </w:pPr>
    </w:p>
    <w:p w:rsidR="00A366EF" w:rsidRDefault="00A366EF">
      <w:pPr>
        <w:pStyle w:val="30"/>
        <w:keepNext/>
        <w:keepLines/>
        <w:shd w:val="clear" w:color="auto" w:fill="auto"/>
        <w:ind w:left="100"/>
        <w:rPr>
          <w:rStyle w:val="312pt"/>
          <w:b/>
          <w:bCs/>
        </w:rPr>
      </w:pPr>
    </w:p>
    <w:p w:rsidR="00A366EF" w:rsidRDefault="00A366EF">
      <w:pPr>
        <w:pStyle w:val="30"/>
        <w:keepNext/>
        <w:keepLines/>
        <w:shd w:val="clear" w:color="auto" w:fill="auto"/>
        <w:ind w:left="100"/>
        <w:rPr>
          <w:rStyle w:val="312pt"/>
          <w:b/>
          <w:bCs/>
        </w:rPr>
      </w:pPr>
    </w:p>
    <w:p w:rsidR="00A366EF" w:rsidRDefault="00A366EF">
      <w:pPr>
        <w:pStyle w:val="30"/>
        <w:keepNext/>
        <w:keepLines/>
        <w:shd w:val="clear" w:color="auto" w:fill="auto"/>
        <w:ind w:left="100"/>
        <w:rPr>
          <w:rStyle w:val="312pt"/>
          <w:b/>
          <w:bCs/>
        </w:rPr>
      </w:pPr>
    </w:p>
    <w:p w:rsidR="0046794F" w:rsidRDefault="00C4519B">
      <w:pPr>
        <w:pStyle w:val="30"/>
        <w:keepNext/>
        <w:keepLines/>
        <w:shd w:val="clear" w:color="auto" w:fill="auto"/>
        <w:ind w:left="100"/>
      </w:pPr>
      <w:r>
        <w:rPr>
          <w:rStyle w:val="312pt"/>
          <w:b/>
          <w:bCs/>
        </w:rPr>
        <w:t xml:space="preserve">РАБОЧАЯ ПРОГРАММА УЧЕБНОЙ ДИСЦИПЛИНЫ </w:t>
      </w:r>
      <w:r>
        <w:rPr>
          <w:rStyle w:val="31"/>
          <w:b/>
          <w:bCs/>
          <w:i/>
          <w:iCs/>
        </w:rPr>
        <w:t>Организационные основы системы образования</w:t>
      </w:r>
      <w:bookmarkEnd w:id="0"/>
    </w:p>
    <w:p w:rsidR="0046794F" w:rsidRDefault="00C4519B">
      <w:pPr>
        <w:pStyle w:val="41"/>
        <w:keepNext/>
        <w:keepLines/>
        <w:shd w:val="clear" w:color="auto" w:fill="auto"/>
        <w:spacing w:before="0" w:after="67" w:line="302" w:lineRule="exact"/>
        <w:ind w:left="100" w:firstLine="0"/>
      </w:pPr>
      <w:bookmarkStart w:id="1" w:name="bookmark6"/>
      <w:r>
        <w:rPr>
          <w:rStyle w:val="42"/>
          <w:b/>
          <w:bCs/>
        </w:rPr>
        <w:t xml:space="preserve">для подготовки аспирантов по программе ФГОС </w:t>
      </w:r>
      <w:proofErr w:type="gramStart"/>
      <w:r>
        <w:rPr>
          <w:rStyle w:val="42"/>
          <w:b/>
          <w:bCs/>
        </w:rPr>
        <w:t>ВО</w:t>
      </w:r>
      <w:bookmarkEnd w:id="1"/>
      <w:proofErr w:type="gramEnd"/>
    </w:p>
    <w:p w:rsidR="0046794F" w:rsidRDefault="00C4519B">
      <w:pPr>
        <w:pStyle w:val="4"/>
        <w:shd w:val="clear" w:color="auto" w:fill="auto"/>
        <w:tabs>
          <w:tab w:val="left" w:pos="2903"/>
        </w:tabs>
        <w:spacing w:after="0" w:line="518" w:lineRule="exact"/>
        <w:ind w:firstLine="0"/>
        <w:jc w:val="both"/>
      </w:pPr>
      <w:r>
        <w:rPr>
          <w:rStyle w:val="1"/>
        </w:rPr>
        <w:t>Направление:</w:t>
      </w:r>
      <w:r>
        <w:rPr>
          <w:rStyle w:val="1"/>
        </w:rPr>
        <w:tab/>
        <w:t>35.06.01 Сельское хозяйство</w:t>
      </w:r>
    </w:p>
    <w:p w:rsidR="0046794F" w:rsidRDefault="00C4519B">
      <w:pPr>
        <w:pStyle w:val="4"/>
        <w:shd w:val="clear" w:color="auto" w:fill="auto"/>
        <w:tabs>
          <w:tab w:val="left" w:pos="2907"/>
        </w:tabs>
        <w:spacing w:after="0" w:line="518" w:lineRule="exact"/>
        <w:ind w:firstLine="0"/>
        <w:jc w:val="both"/>
      </w:pPr>
      <w:r>
        <w:rPr>
          <w:rStyle w:val="1"/>
        </w:rPr>
        <w:t>Направленность (профиль):</w:t>
      </w:r>
      <w:r>
        <w:rPr>
          <w:rStyle w:val="1"/>
        </w:rPr>
        <w:tab/>
        <w:t>Селекция и семеноводство сельскохозяйственных растений</w:t>
      </w:r>
    </w:p>
    <w:p w:rsidR="0046794F" w:rsidRDefault="00C4519B">
      <w:pPr>
        <w:pStyle w:val="4"/>
        <w:shd w:val="clear" w:color="auto" w:fill="auto"/>
        <w:tabs>
          <w:tab w:val="left" w:pos="2903"/>
        </w:tabs>
        <w:spacing w:after="0" w:line="518" w:lineRule="exact"/>
        <w:ind w:firstLine="0"/>
        <w:jc w:val="both"/>
      </w:pPr>
      <w:r>
        <w:rPr>
          <w:rStyle w:val="1"/>
        </w:rPr>
        <w:t>Курс</w:t>
      </w:r>
      <w:r>
        <w:rPr>
          <w:rStyle w:val="1"/>
        </w:rPr>
        <w:tab/>
        <w:t>2, семестр 3</w:t>
      </w:r>
    </w:p>
    <w:p w:rsidR="0046794F" w:rsidRDefault="00C4519B">
      <w:pPr>
        <w:pStyle w:val="4"/>
        <w:shd w:val="clear" w:color="auto" w:fill="auto"/>
        <w:tabs>
          <w:tab w:val="left" w:pos="2903"/>
        </w:tabs>
        <w:spacing w:after="0" w:line="518" w:lineRule="exact"/>
        <w:ind w:firstLine="0"/>
        <w:jc w:val="both"/>
      </w:pPr>
      <w:r>
        <w:rPr>
          <w:rStyle w:val="1"/>
        </w:rPr>
        <w:t>Форма обучения:</w:t>
      </w:r>
      <w:r>
        <w:rPr>
          <w:rStyle w:val="1"/>
        </w:rPr>
        <w:tab/>
        <w:t>очная</w:t>
      </w:r>
    </w:p>
    <w:p w:rsidR="0046794F" w:rsidRDefault="00C4519B">
      <w:pPr>
        <w:pStyle w:val="4"/>
        <w:shd w:val="clear" w:color="auto" w:fill="auto"/>
        <w:spacing w:after="2983" w:line="518" w:lineRule="exact"/>
        <w:ind w:firstLine="0"/>
        <w:jc w:val="both"/>
      </w:pPr>
      <w:r>
        <w:rPr>
          <w:rStyle w:val="1"/>
        </w:rPr>
        <w:t>Квалификация выпускника Исследователь. Преподаватель-исследователь</w:t>
      </w:r>
    </w:p>
    <w:p w:rsidR="0046794F" w:rsidRDefault="00A366EF">
      <w:pPr>
        <w:pStyle w:val="41"/>
        <w:keepNext/>
        <w:keepLines/>
        <w:shd w:val="clear" w:color="auto" w:fill="auto"/>
        <w:spacing w:before="0" w:line="240" w:lineRule="exact"/>
        <w:ind w:left="100" w:firstLine="0"/>
      </w:pPr>
      <w:bookmarkStart w:id="2" w:name="bookmark7"/>
      <w:r>
        <w:rPr>
          <w:rStyle w:val="42"/>
          <w:b/>
          <w:bCs/>
        </w:rPr>
        <w:t>Москва</w:t>
      </w:r>
      <w:r w:rsidR="00C4519B">
        <w:rPr>
          <w:rStyle w:val="42"/>
          <w:b/>
          <w:bCs/>
        </w:rPr>
        <w:t>, 20</w:t>
      </w:r>
      <w:bookmarkEnd w:id="2"/>
      <w:r>
        <w:rPr>
          <w:rStyle w:val="42"/>
          <w:b/>
          <w:bCs/>
        </w:rPr>
        <w:t>21</w:t>
      </w:r>
      <w:r w:rsidR="00C4519B">
        <w:br w:type="page"/>
      </w:r>
    </w:p>
    <w:p w:rsidR="0046794F" w:rsidRDefault="00C4519B">
      <w:pPr>
        <w:pStyle w:val="20"/>
        <w:shd w:val="clear" w:color="auto" w:fill="auto"/>
        <w:tabs>
          <w:tab w:val="center" w:pos="2446"/>
          <w:tab w:val="right" w:pos="3392"/>
          <w:tab w:val="right" w:pos="5140"/>
          <w:tab w:val="right" w:pos="5696"/>
        </w:tabs>
        <w:spacing w:after="189" w:line="240" w:lineRule="exact"/>
        <w:ind w:left="20"/>
      </w:pPr>
      <w:r>
        <w:rPr>
          <w:rStyle w:val="21"/>
          <w:b/>
          <w:bCs/>
        </w:rPr>
        <w:lastRenderedPageBreak/>
        <w:t>Составитель:</w:t>
      </w:r>
      <w:r>
        <w:rPr>
          <w:rStyle w:val="21"/>
          <w:b/>
          <w:bCs/>
        </w:rPr>
        <w:tab/>
      </w:r>
    </w:p>
    <w:p w:rsidR="00A366EF" w:rsidRDefault="00A366EF">
      <w:pPr>
        <w:pStyle w:val="20"/>
        <w:shd w:val="clear" w:color="auto" w:fill="auto"/>
        <w:tabs>
          <w:tab w:val="right" w:pos="2214"/>
          <w:tab w:val="left" w:pos="2514"/>
        </w:tabs>
        <w:spacing w:after="0" w:line="298" w:lineRule="exact"/>
        <w:ind w:left="20"/>
        <w:rPr>
          <w:rStyle w:val="21"/>
          <w:b/>
          <w:bCs/>
        </w:rPr>
      </w:pPr>
    </w:p>
    <w:p w:rsidR="00A366EF" w:rsidRDefault="00A366EF">
      <w:pPr>
        <w:pStyle w:val="20"/>
        <w:shd w:val="clear" w:color="auto" w:fill="auto"/>
        <w:tabs>
          <w:tab w:val="right" w:pos="2214"/>
          <w:tab w:val="left" w:pos="2514"/>
        </w:tabs>
        <w:spacing w:after="0" w:line="298" w:lineRule="exact"/>
        <w:ind w:left="20"/>
        <w:rPr>
          <w:rStyle w:val="21"/>
          <w:b/>
          <w:bCs/>
        </w:rPr>
      </w:pPr>
    </w:p>
    <w:p w:rsidR="0046794F" w:rsidRDefault="00C4519B" w:rsidP="00A366EF">
      <w:pPr>
        <w:pStyle w:val="20"/>
        <w:shd w:val="clear" w:color="auto" w:fill="auto"/>
        <w:tabs>
          <w:tab w:val="right" w:pos="2214"/>
          <w:tab w:val="left" w:pos="2514"/>
        </w:tabs>
        <w:spacing w:after="0" w:line="298" w:lineRule="exact"/>
        <w:ind w:left="20"/>
      </w:pPr>
      <w:r>
        <w:rPr>
          <w:rStyle w:val="21"/>
          <w:b/>
          <w:bCs/>
        </w:rPr>
        <w:t>Рецензент:</w:t>
      </w:r>
      <w:r>
        <w:rPr>
          <w:rStyle w:val="21"/>
          <w:b/>
          <w:bCs/>
        </w:rPr>
        <w:tab/>
      </w:r>
    </w:p>
    <w:p w:rsidR="0046794F" w:rsidRDefault="00C4519B">
      <w:pPr>
        <w:pStyle w:val="24"/>
        <w:shd w:val="clear" w:color="auto" w:fill="auto"/>
        <w:tabs>
          <w:tab w:val="right" w:leader="underscore" w:pos="6642"/>
          <w:tab w:val="right" w:pos="6899"/>
        </w:tabs>
        <w:spacing w:before="0" w:after="611" w:line="400" w:lineRule="exact"/>
        <w:ind w:left="4660"/>
      </w:pPr>
      <w:r>
        <w:fldChar w:fldCharType="begin"/>
      </w:r>
      <w:r>
        <w:instrText xml:space="preserve"> TOC \o "1-5" \h \z </w:instrText>
      </w:r>
      <w:r>
        <w:fldChar w:fldCharType="separate"/>
      </w:r>
    </w:p>
    <w:p w:rsidR="0046794F" w:rsidRDefault="00A366EF">
      <w:pPr>
        <w:pStyle w:val="24"/>
        <w:shd w:val="clear" w:color="auto" w:fill="auto"/>
        <w:spacing w:before="0" w:line="283" w:lineRule="exact"/>
        <w:ind w:left="20" w:right="520"/>
        <w:jc w:val="left"/>
      </w:pPr>
      <w:r>
        <w:rPr>
          <w:rStyle w:val="26"/>
          <w:b/>
          <w:bCs/>
        </w:rPr>
        <w:t>П</w:t>
      </w:r>
      <w:r w:rsidR="00C4519B">
        <w:rPr>
          <w:rStyle w:val="26"/>
          <w:b/>
          <w:bCs/>
        </w:rPr>
        <w:t>ро</w:t>
      </w:r>
      <w:r>
        <w:rPr>
          <w:rStyle w:val="26"/>
          <w:b/>
          <w:bCs/>
        </w:rPr>
        <w:t>гр</w:t>
      </w:r>
      <w:r w:rsidR="00C4519B">
        <w:rPr>
          <w:rStyle w:val="26"/>
          <w:b/>
          <w:bCs/>
        </w:rPr>
        <w:t>амма обсуждена на заседании кафедры методологии и философии науки</w:t>
      </w:r>
    </w:p>
    <w:p w:rsidR="0046794F" w:rsidRDefault="00C4519B">
      <w:pPr>
        <w:pStyle w:val="24"/>
        <w:shd w:val="clear" w:color="auto" w:fill="auto"/>
        <w:tabs>
          <w:tab w:val="right" w:pos="4188"/>
          <w:tab w:val="right" w:leader="underscore" w:pos="5696"/>
          <w:tab w:val="right" w:pos="5948"/>
        </w:tabs>
        <w:spacing w:before="0" w:line="605" w:lineRule="exact"/>
        <w:ind w:left="20"/>
      </w:pPr>
      <w:r>
        <w:rPr>
          <w:rStyle w:val="26"/>
          <w:b/>
          <w:bCs/>
        </w:rPr>
        <w:t xml:space="preserve">протокол № </w:t>
      </w:r>
    </w:p>
    <w:p w:rsidR="0046794F" w:rsidRDefault="0046794F">
      <w:pPr>
        <w:framePr w:h="595" w:wrap="around" w:vAnchor="text" w:hAnchor="margin" w:x="1590" w:y="275"/>
        <w:jc w:val="center"/>
        <w:rPr>
          <w:sz w:val="2"/>
          <w:szCs w:val="2"/>
        </w:rPr>
      </w:pPr>
    </w:p>
    <w:p w:rsidR="0046794F" w:rsidRDefault="00C4519B">
      <w:pPr>
        <w:pStyle w:val="24"/>
        <w:shd w:val="clear" w:color="auto" w:fill="auto"/>
        <w:spacing w:before="0" w:after="240" w:line="605" w:lineRule="exact"/>
        <w:ind w:left="20"/>
      </w:pPr>
      <w:r>
        <w:rPr>
          <w:rStyle w:val="26"/>
          <w:b/>
          <w:bCs/>
        </w:rPr>
        <w:t xml:space="preserve">Зав. кафедрой </w:t>
      </w:r>
    </w:p>
    <w:p w:rsidR="0046794F" w:rsidRDefault="00A366EF">
      <w:pPr>
        <w:pStyle w:val="36"/>
        <w:shd w:val="clear" w:color="auto" w:fill="auto"/>
        <w:tabs>
          <w:tab w:val="right" w:pos="1254"/>
          <w:tab w:val="right" w:pos="2214"/>
          <w:tab w:val="center" w:pos="3404"/>
          <w:tab w:val="right" w:pos="3916"/>
        </w:tabs>
        <w:spacing w:before="0" w:after="978"/>
        <w:ind w:left="20"/>
      </w:pPr>
      <w:hyperlink w:anchor="bookmark9" w:tooltip="Current Document"/>
      <w:r w:rsidR="00C4519B">
        <w:fldChar w:fldCharType="end"/>
      </w:r>
    </w:p>
    <w:p w:rsidR="0046794F" w:rsidRDefault="00C4519B">
      <w:pPr>
        <w:pStyle w:val="20"/>
        <w:shd w:val="clear" w:color="auto" w:fill="auto"/>
        <w:spacing w:after="0" w:line="283" w:lineRule="exact"/>
        <w:ind w:left="20" w:right="520"/>
        <w:jc w:val="left"/>
      </w:pPr>
      <w:r>
        <w:rPr>
          <w:rStyle w:val="21"/>
          <w:b/>
          <w:bCs/>
        </w:rPr>
        <w:t>Про</w:t>
      </w:r>
      <w:r w:rsidR="00A366EF">
        <w:rPr>
          <w:rStyle w:val="21"/>
          <w:b/>
          <w:bCs/>
        </w:rPr>
        <w:t>гр</w:t>
      </w:r>
      <w:r>
        <w:rPr>
          <w:rStyle w:val="21"/>
          <w:b/>
          <w:bCs/>
        </w:rPr>
        <w:t>амма принята методической комиссией Института подготовки кадров высшей квалификации</w:t>
      </w:r>
    </w:p>
    <w:p w:rsidR="0046794F" w:rsidRDefault="00C4519B">
      <w:pPr>
        <w:pStyle w:val="20"/>
        <w:shd w:val="clear" w:color="auto" w:fill="auto"/>
        <w:tabs>
          <w:tab w:val="center" w:pos="1734"/>
          <w:tab w:val="center" w:pos="2446"/>
          <w:tab w:val="center" w:pos="2634"/>
          <w:tab w:val="right" w:pos="3001"/>
          <w:tab w:val="right" w:pos="3392"/>
          <w:tab w:val="right" w:pos="4393"/>
          <w:tab w:val="left" w:leader="underscore" w:pos="5108"/>
        </w:tabs>
        <w:spacing w:after="0" w:line="605" w:lineRule="exact"/>
        <w:ind w:left="20"/>
      </w:pPr>
      <w:r>
        <w:rPr>
          <w:rStyle w:val="21"/>
          <w:b/>
          <w:bCs/>
        </w:rPr>
        <w:t>протокол №</w:t>
      </w:r>
    </w:p>
    <w:p w:rsidR="00A366EF" w:rsidRDefault="00C4519B" w:rsidP="00A366EF">
      <w:pPr>
        <w:pStyle w:val="20"/>
        <w:shd w:val="clear" w:color="auto" w:fill="auto"/>
        <w:spacing w:after="0" w:line="605" w:lineRule="exact"/>
        <w:ind w:left="20"/>
        <w:rPr>
          <w:rStyle w:val="47"/>
        </w:rPr>
      </w:pPr>
      <w:r>
        <w:rPr>
          <w:rStyle w:val="21"/>
          <w:b/>
          <w:bCs/>
        </w:rPr>
        <w:t xml:space="preserve">Председатель методической комиссии </w:t>
      </w:r>
    </w:p>
    <w:p w:rsidR="0046794F" w:rsidRDefault="00C4519B">
      <w:pPr>
        <w:pStyle w:val="46"/>
        <w:shd w:val="clear" w:color="auto" w:fill="auto"/>
        <w:spacing w:line="100" w:lineRule="exact"/>
        <w:ind w:left="2040"/>
      </w:pPr>
      <w:r>
        <w:br w:type="page"/>
      </w:r>
    </w:p>
    <w:p w:rsidR="0046794F" w:rsidRDefault="00C4519B">
      <w:pPr>
        <w:pStyle w:val="60"/>
        <w:shd w:val="clear" w:color="auto" w:fill="auto"/>
        <w:spacing w:after="123" w:line="220" w:lineRule="exact"/>
        <w:ind w:firstLine="0"/>
      </w:pPr>
      <w:r>
        <w:lastRenderedPageBreak/>
        <w:t>Оглавление</w:t>
      </w:r>
    </w:p>
    <w:p w:rsidR="0046794F" w:rsidRDefault="00C4519B">
      <w:pPr>
        <w:pStyle w:val="49"/>
        <w:numPr>
          <w:ilvl w:val="0"/>
          <w:numId w:val="1"/>
        </w:numPr>
        <w:shd w:val="clear" w:color="auto" w:fill="auto"/>
        <w:tabs>
          <w:tab w:val="right" w:leader="dot" w:pos="9355"/>
        </w:tabs>
        <w:spacing w:before="0" w:after="124" w:line="190" w:lineRule="exact"/>
        <w:ind w:left="7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 ТРЕБОВ</w:t>
      </w:r>
      <w:r>
        <w:rPr>
          <w:rStyle w:val="4a"/>
          <w:b/>
          <w:bCs/>
        </w:rPr>
        <w:t>АНИЯ</w:t>
      </w:r>
      <w:r>
        <w:t xml:space="preserve"> К ДИСЦИПЛИНЕ</w:t>
      </w:r>
      <w:r>
        <w:tab/>
        <w:t>5</w:t>
      </w:r>
    </w:p>
    <w:p w:rsidR="0046794F" w:rsidRDefault="00A366EF">
      <w:pPr>
        <w:pStyle w:val="51"/>
        <w:numPr>
          <w:ilvl w:val="1"/>
          <w:numId w:val="1"/>
        </w:numPr>
        <w:shd w:val="clear" w:color="auto" w:fill="auto"/>
        <w:tabs>
          <w:tab w:val="right" w:leader="dot" w:pos="9355"/>
        </w:tabs>
        <w:spacing w:before="0" w:after="4" w:line="190" w:lineRule="exact"/>
        <w:ind w:left="960"/>
      </w:pPr>
      <w:hyperlink w:anchor="bookmark11" w:tooltip="Current Document">
        <w:r w:rsidR="00C4519B">
          <w:t xml:space="preserve"> </w:t>
        </w:r>
        <w:r w:rsidR="00C4519B">
          <w:rPr>
            <w:rStyle w:val="95pt"/>
          </w:rPr>
          <w:t>В</w:t>
        </w:r>
        <w:r w:rsidR="00C4519B">
          <w:t>нешние и внутренние требования</w:t>
        </w:r>
        <w:r w:rsidR="00C4519B">
          <w:rPr>
            <w:rStyle w:val="95pt"/>
          </w:rPr>
          <w:tab/>
          <w:t>5</w:t>
        </w:r>
      </w:hyperlink>
    </w:p>
    <w:p w:rsidR="0046794F" w:rsidRDefault="00A366EF">
      <w:pPr>
        <w:pStyle w:val="51"/>
        <w:numPr>
          <w:ilvl w:val="1"/>
          <w:numId w:val="1"/>
        </w:numPr>
        <w:shd w:val="clear" w:color="auto" w:fill="auto"/>
        <w:tabs>
          <w:tab w:val="right" w:leader="dot" w:pos="9355"/>
        </w:tabs>
        <w:spacing w:before="0" w:after="97" w:line="190" w:lineRule="exact"/>
        <w:ind w:left="960"/>
      </w:pPr>
      <w:hyperlink w:anchor="bookmark15" w:tooltip="Current Document">
        <w:r w:rsidR="00C4519B">
          <w:t xml:space="preserve"> </w:t>
        </w:r>
        <w:r w:rsidR="00C4519B">
          <w:rPr>
            <w:rStyle w:val="95pt"/>
          </w:rPr>
          <w:t>М</w:t>
        </w:r>
        <w:r w:rsidR="00C4519B">
          <w:t>есто дисциплины в учебном процессе</w:t>
        </w:r>
        <w:r w:rsidR="00C4519B">
          <w:tab/>
        </w:r>
        <w:r w:rsidR="00C4519B">
          <w:rPr>
            <w:rStyle w:val="95pt"/>
          </w:rPr>
          <w:t>5</w:t>
        </w:r>
      </w:hyperlink>
    </w:p>
    <w:p w:rsidR="0046794F" w:rsidRDefault="00A366EF">
      <w:pPr>
        <w:pStyle w:val="49"/>
        <w:numPr>
          <w:ilvl w:val="0"/>
          <w:numId w:val="1"/>
        </w:numPr>
        <w:shd w:val="clear" w:color="auto" w:fill="auto"/>
        <w:tabs>
          <w:tab w:val="right" w:leader="dot" w:pos="9355"/>
        </w:tabs>
        <w:spacing w:before="0" w:after="0" w:line="230" w:lineRule="exact"/>
        <w:ind w:right="280" w:firstLine="700"/>
        <w:jc w:val="left"/>
      </w:pPr>
      <w:hyperlink w:anchor="bookmark17" w:tooltip="Current Document">
        <w:r w:rsidR="00C4519B">
          <w:t xml:space="preserve"> ЦЕЛИ И ЗАДАЧИ ДИСЦИПЛИНЫ. КОМПЕТЕНЦИИ, ФОРМИРУЕМЫЕ В РЕЗУЛЬТАТЕ ОСВОЕНИЯ</w:t>
        </w:r>
        <w:r w:rsidR="00C4519B">
          <w:tab/>
          <w:t>5</w:t>
        </w:r>
      </w:hyperlink>
    </w:p>
    <w:p w:rsidR="0046794F" w:rsidRDefault="00A366EF">
      <w:pPr>
        <w:pStyle w:val="49"/>
        <w:numPr>
          <w:ilvl w:val="0"/>
          <w:numId w:val="1"/>
        </w:numPr>
        <w:shd w:val="clear" w:color="auto" w:fill="auto"/>
        <w:tabs>
          <w:tab w:val="right" w:leader="dot" w:pos="9355"/>
        </w:tabs>
        <w:spacing w:before="0" w:after="0" w:line="346" w:lineRule="exact"/>
        <w:ind w:left="720"/>
      </w:pPr>
      <w:hyperlink w:anchor="bookmark19" w:tooltip="Current Document">
        <w:r w:rsidR="00C4519B">
          <w:t xml:space="preserve"> СОДЕРЖАНИЕ ДИСЦ</w:t>
        </w:r>
        <w:r w:rsidR="00C4519B">
          <w:rPr>
            <w:rStyle w:val="4a"/>
            <w:b/>
            <w:bCs/>
          </w:rPr>
          <w:t>ИПЛИНЫ</w:t>
        </w:r>
        <w:r w:rsidR="00C4519B">
          <w:tab/>
          <w:t>6</w:t>
        </w:r>
      </w:hyperlink>
    </w:p>
    <w:p w:rsidR="0046794F" w:rsidRDefault="00C4519B">
      <w:pPr>
        <w:pStyle w:val="49"/>
        <w:numPr>
          <w:ilvl w:val="0"/>
          <w:numId w:val="1"/>
        </w:numPr>
        <w:shd w:val="clear" w:color="auto" w:fill="auto"/>
        <w:tabs>
          <w:tab w:val="right" w:leader="dot" w:pos="9355"/>
        </w:tabs>
        <w:spacing w:before="0" w:after="0" w:line="346" w:lineRule="exact"/>
        <w:ind w:left="720"/>
      </w:pPr>
      <w:r>
        <w:t xml:space="preserve"> СТРУКТУРА И СОДЕРЖАНИЕ ДИСЦ</w:t>
      </w:r>
      <w:r>
        <w:rPr>
          <w:rStyle w:val="4a"/>
          <w:b/>
          <w:bCs/>
        </w:rPr>
        <w:t>ИПЛИНЫ</w:t>
      </w:r>
      <w:r>
        <w:tab/>
        <w:t>7</w:t>
      </w:r>
    </w:p>
    <w:p w:rsidR="0046794F" w:rsidRDefault="00C4519B">
      <w:pPr>
        <w:pStyle w:val="51"/>
        <w:numPr>
          <w:ilvl w:val="1"/>
          <w:numId w:val="1"/>
        </w:numPr>
        <w:shd w:val="clear" w:color="auto" w:fill="auto"/>
        <w:tabs>
          <w:tab w:val="right" w:leader="dot" w:pos="9355"/>
        </w:tabs>
        <w:spacing w:before="0" w:after="0" w:line="346" w:lineRule="exact"/>
        <w:ind w:left="960"/>
      </w:pPr>
      <w:r>
        <w:rPr>
          <w:rStyle w:val="95pt"/>
        </w:rPr>
        <w:t xml:space="preserve"> С</w:t>
      </w:r>
      <w:r>
        <w:t>труктура дисциплины</w:t>
      </w:r>
      <w:r>
        <w:rPr>
          <w:rStyle w:val="95pt"/>
        </w:rPr>
        <w:tab/>
        <w:t>7</w:t>
      </w:r>
    </w:p>
    <w:p w:rsidR="0046794F" w:rsidRDefault="00C4519B">
      <w:pPr>
        <w:pStyle w:val="51"/>
        <w:numPr>
          <w:ilvl w:val="1"/>
          <w:numId w:val="1"/>
        </w:numPr>
        <w:shd w:val="clear" w:color="auto" w:fill="auto"/>
        <w:tabs>
          <w:tab w:val="right" w:leader="dot" w:pos="9355"/>
        </w:tabs>
        <w:spacing w:before="0" w:after="0" w:line="230" w:lineRule="exact"/>
        <w:ind w:left="960"/>
      </w:pPr>
      <w:r>
        <w:rPr>
          <w:rStyle w:val="95pt"/>
        </w:rPr>
        <w:t xml:space="preserve"> Т</w:t>
      </w:r>
      <w:r>
        <w:t>рудоёмкость модулей и модульных единиц дисциплины</w:t>
      </w:r>
      <w:r>
        <w:rPr>
          <w:rStyle w:val="95pt"/>
        </w:rPr>
        <w:tab/>
        <w:t>8</w:t>
      </w:r>
    </w:p>
    <w:p w:rsidR="0046794F" w:rsidRDefault="00C4519B">
      <w:pPr>
        <w:pStyle w:val="51"/>
        <w:numPr>
          <w:ilvl w:val="1"/>
          <w:numId w:val="1"/>
        </w:numPr>
        <w:shd w:val="clear" w:color="auto" w:fill="auto"/>
        <w:tabs>
          <w:tab w:val="right" w:leader="dot" w:pos="9355"/>
        </w:tabs>
        <w:spacing w:before="0" w:after="0" w:line="230" w:lineRule="exact"/>
        <w:ind w:left="960"/>
      </w:pPr>
      <w:r>
        <w:rPr>
          <w:rStyle w:val="95pt"/>
        </w:rPr>
        <w:t xml:space="preserve"> С</w:t>
      </w:r>
      <w:r>
        <w:t>одержание модулей дисциплины</w:t>
      </w:r>
      <w:r>
        <w:rPr>
          <w:rStyle w:val="95pt"/>
        </w:rPr>
        <w:tab/>
        <w:t>9</w:t>
      </w:r>
    </w:p>
    <w:p w:rsidR="0046794F" w:rsidRDefault="00A366EF">
      <w:pPr>
        <w:pStyle w:val="51"/>
        <w:numPr>
          <w:ilvl w:val="1"/>
          <w:numId w:val="1"/>
        </w:numPr>
        <w:shd w:val="clear" w:color="auto" w:fill="auto"/>
        <w:tabs>
          <w:tab w:val="right" w:leader="dot" w:pos="9355"/>
        </w:tabs>
        <w:spacing w:before="0" w:after="0" w:line="230" w:lineRule="exact"/>
        <w:ind w:left="960"/>
      </w:pPr>
      <w:hyperlink w:anchor="bookmark31" w:tooltip="Current Document">
        <w:r w:rsidR="00C4519B">
          <w:t xml:space="preserve"> </w:t>
        </w:r>
        <w:r w:rsidR="00C4519B">
          <w:rPr>
            <w:rStyle w:val="95pt"/>
          </w:rPr>
          <w:t>Л</w:t>
        </w:r>
        <w:r w:rsidR="00C4519B">
          <w:t>абораторные</w:t>
        </w:r>
        <w:r w:rsidR="00C4519B">
          <w:rPr>
            <w:rStyle w:val="95pt"/>
          </w:rPr>
          <w:t>/</w:t>
        </w:r>
        <w:r w:rsidR="00C4519B">
          <w:t>практические</w:t>
        </w:r>
        <w:r w:rsidR="00C4519B">
          <w:rPr>
            <w:rStyle w:val="95pt"/>
          </w:rPr>
          <w:t>/</w:t>
        </w:r>
        <w:r w:rsidR="00C4519B">
          <w:t>семинарские занятия</w:t>
        </w:r>
        <w:r w:rsidR="00C4519B">
          <w:tab/>
        </w:r>
        <w:r w:rsidR="00C4519B">
          <w:rPr>
            <w:rStyle w:val="95pt"/>
          </w:rPr>
          <w:t>12</w:t>
        </w:r>
      </w:hyperlink>
    </w:p>
    <w:p w:rsidR="0046794F" w:rsidRDefault="00A366EF">
      <w:pPr>
        <w:pStyle w:val="51"/>
        <w:numPr>
          <w:ilvl w:val="1"/>
          <w:numId w:val="1"/>
        </w:numPr>
        <w:shd w:val="clear" w:color="auto" w:fill="auto"/>
        <w:tabs>
          <w:tab w:val="right" w:leader="dot" w:pos="9355"/>
        </w:tabs>
        <w:spacing w:before="0" w:after="0" w:line="230" w:lineRule="exact"/>
        <w:ind w:left="960"/>
      </w:pPr>
      <w:hyperlink w:anchor="bookmark34" w:tooltip="Current Document">
        <w:r w:rsidR="00C4519B">
          <w:t xml:space="preserve"> </w:t>
        </w:r>
        <w:r w:rsidR="00C4519B">
          <w:rPr>
            <w:rStyle w:val="95pt"/>
          </w:rPr>
          <w:t>С</w:t>
        </w:r>
        <w:r w:rsidR="00C4519B">
          <w:t>амостоятельное изучение разделов дисциплины</w:t>
        </w:r>
        <w:r w:rsidR="00C4519B">
          <w:rPr>
            <w:rStyle w:val="95pt"/>
          </w:rPr>
          <w:tab/>
          <w:t>12</w:t>
        </w:r>
      </w:hyperlink>
    </w:p>
    <w:p w:rsidR="0046794F" w:rsidRDefault="00C4519B">
      <w:pPr>
        <w:pStyle w:val="49"/>
        <w:numPr>
          <w:ilvl w:val="0"/>
          <w:numId w:val="1"/>
        </w:numPr>
        <w:shd w:val="clear" w:color="auto" w:fill="auto"/>
        <w:tabs>
          <w:tab w:val="right" w:leader="dot" w:pos="9355"/>
        </w:tabs>
        <w:spacing w:before="0" w:after="0" w:line="346" w:lineRule="exact"/>
        <w:ind w:left="720"/>
      </w:pPr>
      <w:r>
        <w:t xml:space="preserve"> ВЗАИМОСВЯЗЬ ВИДОВ УЧЕБНЫХ ЗАНЯТИЙ</w:t>
      </w:r>
      <w:r>
        <w:tab/>
        <w:t>14</w:t>
      </w:r>
    </w:p>
    <w:p w:rsidR="0046794F" w:rsidRDefault="00A366EF">
      <w:pPr>
        <w:pStyle w:val="49"/>
        <w:numPr>
          <w:ilvl w:val="0"/>
          <w:numId w:val="1"/>
        </w:numPr>
        <w:shd w:val="clear" w:color="auto" w:fill="auto"/>
        <w:spacing w:before="0" w:after="0" w:line="346" w:lineRule="exact"/>
        <w:ind w:left="720"/>
      </w:pPr>
      <w:hyperlink w:anchor="bookmark36" w:tooltip="Current Document">
        <w:r w:rsidR="00C4519B">
          <w:t xml:space="preserve"> УЧЕБНО-МЕТОДИЧЕСКОЕ И ИНФОРМАЦИОННОЕ ОБЕСПЕЧЕНИЕ ДИСЦИПЛИНЫ14</w:t>
        </w:r>
      </w:hyperlink>
    </w:p>
    <w:p w:rsidR="0046794F" w:rsidRDefault="00A366EF">
      <w:pPr>
        <w:pStyle w:val="51"/>
        <w:numPr>
          <w:ilvl w:val="1"/>
          <w:numId w:val="1"/>
        </w:numPr>
        <w:shd w:val="clear" w:color="auto" w:fill="auto"/>
        <w:tabs>
          <w:tab w:val="right" w:leader="dot" w:pos="9355"/>
        </w:tabs>
        <w:spacing w:before="0" w:after="0" w:line="346" w:lineRule="exact"/>
        <w:ind w:left="960"/>
      </w:pPr>
      <w:hyperlink w:anchor="bookmark39" w:tooltip="Current Document">
        <w:r w:rsidR="00C4519B">
          <w:t xml:space="preserve"> </w:t>
        </w:r>
        <w:r w:rsidR="00C4519B">
          <w:rPr>
            <w:rStyle w:val="95pt"/>
          </w:rPr>
          <w:t>О</w:t>
        </w:r>
        <w:r w:rsidR="00C4519B">
          <w:t>сновная литература</w:t>
        </w:r>
        <w:r w:rsidR="00C4519B">
          <w:tab/>
        </w:r>
        <w:r w:rsidR="00C4519B">
          <w:rPr>
            <w:rStyle w:val="95pt"/>
          </w:rPr>
          <w:t>14</w:t>
        </w:r>
      </w:hyperlink>
    </w:p>
    <w:p w:rsidR="0046794F" w:rsidRDefault="00C4519B">
      <w:pPr>
        <w:pStyle w:val="51"/>
        <w:numPr>
          <w:ilvl w:val="1"/>
          <w:numId w:val="1"/>
        </w:numPr>
        <w:shd w:val="clear" w:color="auto" w:fill="auto"/>
        <w:tabs>
          <w:tab w:val="right" w:leader="dot" w:pos="9355"/>
        </w:tabs>
        <w:spacing w:before="0" w:after="0" w:line="230" w:lineRule="exact"/>
        <w:ind w:left="960"/>
      </w:pPr>
      <w:r>
        <w:t xml:space="preserve"> </w:t>
      </w:r>
      <w:r>
        <w:rPr>
          <w:rStyle w:val="95pt"/>
        </w:rPr>
        <w:t>Д</w:t>
      </w:r>
      <w:r>
        <w:t>ополнительная литература</w:t>
      </w:r>
      <w:r>
        <w:tab/>
      </w:r>
      <w:r>
        <w:rPr>
          <w:rStyle w:val="95pt"/>
        </w:rPr>
        <w:t>14</w:t>
      </w:r>
    </w:p>
    <w:p w:rsidR="0046794F" w:rsidRDefault="00A366EF">
      <w:pPr>
        <w:pStyle w:val="51"/>
        <w:numPr>
          <w:ilvl w:val="1"/>
          <w:numId w:val="1"/>
        </w:numPr>
        <w:shd w:val="clear" w:color="auto" w:fill="auto"/>
        <w:tabs>
          <w:tab w:val="right" w:leader="dot" w:pos="9355"/>
        </w:tabs>
        <w:spacing w:before="0" w:after="0" w:line="230" w:lineRule="exact"/>
        <w:ind w:left="960"/>
      </w:pPr>
      <w:hyperlink w:anchor="bookmark41" w:tooltip="Current Document">
        <w:r w:rsidR="00C4519B">
          <w:t xml:space="preserve"> </w:t>
        </w:r>
        <w:r w:rsidR="00C4519B">
          <w:rPr>
            <w:rStyle w:val="95pt"/>
          </w:rPr>
          <w:t>М</w:t>
        </w:r>
        <w:r w:rsidR="00C4519B">
          <w:t>етодические указания</w:t>
        </w:r>
        <w:r w:rsidR="00C4519B">
          <w:rPr>
            <w:rStyle w:val="95pt"/>
          </w:rPr>
          <w:t xml:space="preserve">, </w:t>
        </w:r>
        <w:r w:rsidR="00C4519B">
          <w:t>рекомендации и другие материалы к занятиям</w:t>
        </w:r>
        <w:r w:rsidR="00C4519B">
          <w:rPr>
            <w:rStyle w:val="95pt"/>
          </w:rPr>
          <w:tab/>
          <w:t>14</w:t>
        </w:r>
      </w:hyperlink>
    </w:p>
    <w:p w:rsidR="0046794F" w:rsidRDefault="00A366EF">
      <w:pPr>
        <w:pStyle w:val="51"/>
        <w:numPr>
          <w:ilvl w:val="1"/>
          <w:numId w:val="1"/>
        </w:numPr>
        <w:shd w:val="clear" w:color="auto" w:fill="auto"/>
        <w:tabs>
          <w:tab w:val="right" w:leader="dot" w:pos="9355"/>
        </w:tabs>
        <w:spacing w:before="0" w:after="64" w:line="230" w:lineRule="exact"/>
        <w:ind w:left="960"/>
      </w:pPr>
      <w:hyperlink w:anchor="bookmark43" w:tooltip="Current Document">
        <w:r w:rsidR="00C4519B">
          <w:rPr>
            <w:rStyle w:val="95pt"/>
          </w:rPr>
          <w:t xml:space="preserve"> П</w:t>
        </w:r>
        <w:r w:rsidR="00C4519B">
          <w:t>РОГРАММНОЕ ОБЕСПЕЧЕНИЕ</w:t>
        </w:r>
        <w:r w:rsidR="00C4519B">
          <w:rPr>
            <w:rStyle w:val="95pt"/>
          </w:rPr>
          <w:tab/>
          <w:t>14</w:t>
        </w:r>
      </w:hyperlink>
    </w:p>
    <w:p w:rsidR="0046794F" w:rsidRDefault="00A366EF">
      <w:pPr>
        <w:pStyle w:val="49"/>
        <w:numPr>
          <w:ilvl w:val="0"/>
          <w:numId w:val="1"/>
        </w:numPr>
        <w:shd w:val="clear" w:color="auto" w:fill="auto"/>
        <w:tabs>
          <w:tab w:val="left" w:pos="3660"/>
          <w:tab w:val="center" w:pos="6050"/>
          <w:tab w:val="center" w:pos="7486"/>
          <w:tab w:val="right" w:pos="9355"/>
        </w:tabs>
        <w:spacing w:before="0" w:after="0" w:line="226" w:lineRule="exact"/>
        <w:ind w:left="720"/>
      </w:pPr>
      <w:hyperlink w:anchor="bookmark46" w:tooltip="Current Document">
        <w:r w:rsidR="00C4519B">
          <w:t xml:space="preserve"> КРИТЕРИИ ОЦЕНКИ</w:t>
        </w:r>
        <w:r w:rsidR="00C4519B">
          <w:tab/>
          <w:t>ЗНАНИЙ,</w:t>
        </w:r>
        <w:r w:rsidR="00C4519B">
          <w:tab/>
          <w:t>УМЕНИЙ, НАВЫКОВ</w:t>
        </w:r>
        <w:r w:rsidR="00C4519B">
          <w:tab/>
          <w:t>И</w:t>
        </w:r>
        <w:r w:rsidR="00C4519B">
          <w:tab/>
          <w:t>ЗАЯВЛЕННЫХ</w:t>
        </w:r>
      </w:hyperlink>
    </w:p>
    <w:p w:rsidR="0046794F" w:rsidRDefault="00C4519B">
      <w:pPr>
        <w:pStyle w:val="49"/>
        <w:shd w:val="clear" w:color="auto" w:fill="auto"/>
        <w:tabs>
          <w:tab w:val="right" w:leader="dot" w:pos="9355"/>
        </w:tabs>
        <w:spacing w:before="0" w:after="60" w:line="226" w:lineRule="exact"/>
      </w:pPr>
      <w:r>
        <w:t>КОМПЕТЕНЦИЙ</w:t>
      </w:r>
      <w:r>
        <w:tab/>
        <w:t>16</w:t>
      </w:r>
    </w:p>
    <w:p w:rsidR="0046794F" w:rsidRDefault="00A366EF">
      <w:pPr>
        <w:pStyle w:val="49"/>
        <w:numPr>
          <w:ilvl w:val="0"/>
          <w:numId w:val="1"/>
        </w:numPr>
        <w:shd w:val="clear" w:color="auto" w:fill="auto"/>
        <w:tabs>
          <w:tab w:val="left" w:pos="3660"/>
          <w:tab w:val="center" w:pos="6050"/>
          <w:tab w:val="center" w:pos="7486"/>
        </w:tabs>
        <w:spacing w:before="0" w:after="0" w:line="226" w:lineRule="exact"/>
        <w:ind w:left="720"/>
      </w:pPr>
      <w:hyperlink w:anchor="bookmark47" w:tooltip="Current Document">
        <w:r w:rsidR="00C4519B">
          <w:t xml:space="preserve"> ФОНД ОЦЕНОЧНЫХ</w:t>
        </w:r>
        <w:r w:rsidR="00C4519B">
          <w:tab/>
          <w:t>СРЕДСТВ</w:t>
        </w:r>
        <w:r w:rsidR="00C4519B">
          <w:tab/>
          <w:t>ДЛЯ ПРОВЕДЕНИЯ</w:t>
        </w:r>
        <w:r w:rsidR="00C4519B">
          <w:tab/>
          <w:t>ПРОМЕЖУТОЧНОЙ</w:t>
        </w:r>
      </w:hyperlink>
    </w:p>
    <w:p w:rsidR="0046794F" w:rsidRDefault="00C4519B">
      <w:pPr>
        <w:pStyle w:val="49"/>
        <w:shd w:val="clear" w:color="auto" w:fill="auto"/>
        <w:tabs>
          <w:tab w:val="right" w:leader="dot" w:pos="9355"/>
        </w:tabs>
        <w:spacing w:before="0" w:after="89" w:line="226" w:lineRule="exact"/>
      </w:pPr>
      <w:r>
        <w:t>АТТЕСТ</w:t>
      </w:r>
      <w:r>
        <w:rPr>
          <w:rStyle w:val="4a"/>
          <w:b/>
          <w:bCs/>
        </w:rPr>
        <w:t>АЦИИ</w:t>
      </w:r>
      <w:r>
        <w:tab/>
        <w:t>16</w:t>
      </w:r>
    </w:p>
    <w:p w:rsidR="0046794F" w:rsidRDefault="00A366EF">
      <w:pPr>
        <w:pStyle w:val="49"/>
        <w:numPr>
          <w:ilvl w:val="0"/>
          <w:numId w:val="1"/>
        </w:numPr>
        <w:shd w:val="clear" w:color="auto" w:fill="auto"/>
        <w:tabs>
          <w:tab w:val="right" w:leader="dot" w:pos="9355"/>
        </w:tabs>
        <w:spacing w:before="0" w:after="0" w:line="190" w:lineRule="exact"/>
        <w:ind w:left="720"/>
        <w:sectPr w:rsidR="0046794F">
          <w:type w:val="continuous"/>
          <w:pgSz w:w="11909" w:h="16838"/>
          <w:pgMar w:top="1669" w:right="1101" w:bottom="1659" w:left="1168" w:header="0" w:footer="3" w:gutter="0"/>
          <w:cols w:space="720"/>
          <w:noEndnote/>
          <w:docGrid w:linePitch="360"/>
        </w:sectPr>
      </w:pPr>
      <w:hyperlink w:anchor="bookmark49" w:tooltip="Current Document">
        <w:r w:rsidR="00C4519B">
          <w:t xml:space="preserve"> МАТЕРИАЛЬНО-ТЕХНИЧЕСКОЕ ОБЕСПЕЧЕНИЕ ДИСЦ</w:t>
        </w:r>
        <w:r w:rsidR="00C4519B">
          <w:rPr>
            <w:rStyle w:val="4a"/>
            <w:b/>
            <w:bCs/>
          </w:rPr>
          <w:t>ИПЛИНЫ</w:t>
        </w:r>
        <w:r w:rsidR="00C4519B">
          <w:tab/>
          <w:t>17</w:t>
        </w:r>
      </w:hyperlink>
      <w:r w:rsidR="00C4519B">
        <w:fldChar w:fldCharType="end"/>
      </w:r>
    </w:p>
    <w:p w:rsidR="00A366EF" w:rsidRDefault="00A366EF">
      <w:pPr>
        <w:pStyle w:val="70"/>
        <w:shd w:val="clear" w:color="auto" w:fill="auto"/>
        <w:spacing w:after="262" w:line="260" w:lineRule="exact"/>
      </w:pPr>
      <w:bookmarkStart w:id="3" w:name="bookmark10"/>
    </w:p>
    <w:p w:rsidR="00A366EF" w:rsidRDefault="00A366EF">
      <w:pPr>
        <w:pStyle w:val="70"/>
        <w:shd w:val="clear" w:color="auto" w:fill="auto"/>
        <w:spacing w:after="262" w:line="260" w:lineRule="exact"/>
      </w:pPr>
    </w:p>
    <w:p w:rsidR="00A366EF" w:rsidRDefault="00A366EF">
      <w:pPr>
        <w:pStyle w:val="70"/>
        <w:shd w:val="clear" w:color="auto" w:fill="auto"/>
        <w:spacing w:after="262" w:line="260" w:lineRule="exact"/>
      </w:pPr>
    </w:p>
    <w:p w:rsidR="00A366EF" w:rsidRDefault="00A366EF">
      <w:pPr>
        <w:pStyle w:val="70"/>
        <w:shd w:val="clear" w:color="auto" w:fill="auto"/>
        <w:spacing w:after="262" w:line="260" w:lineRule="exact"/>
      </w:pPr>
    </w:p>
    <w:p w:rsidR="00A366EF" w:rsidRDefault="00A366EF">
      <w:pPr>
        <w:pStyle w:val="70"/>
        <w:shd w:val="clear" w:color="auto" w:fill="auto"/>
        <w:spacing w:after="262" w:line="260" w:lineRule="exact"/>
      </w:pPr>
    </w:p>
    <w:p w:rsidR="0046794F" w:rsidRDefault="00C4519B">
      <w:pPr>
        <w:pStyle w:val="70"/>
        <w:shd w:val="clear" w:color="auto" w:fill="auto"/>
        <w:spacing w:after="262" w:line="260" w:lineRule="exact"/>
      </w:pPr>
      <w:r>
        <w:lastRenderedPageBreak/>
        <w:t>Аннотация</w:t>
      </w:r>
      <w:bookmarkEnd w:id="3"/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0"/>
        <w:jc w:val="both"/>
      </w:pPr>
      <w:r>
        <w:t>Рабочая программа составлена на основании Федерального государственного образовательного стандарта высшего образования по направлению подготовки Биологические науки (уровень подготовки кадров высшей квалификации) и учебного плана по направлению 35.06.01 Сельское хозяйство, направленности (профиля): Селекция и семеноводство сельскохозяйственных растений.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0"/>
        <w:jc w:val="both"/>
      </w:pPr>
      <w:r>
        <w:t>Дисциплина «Организационные основы системы образования» является факультативной дисциплиной подготовки аспирантов по направлению 35.06.01 Сельское хозяйство, профилю: Селекция и семеноводство сельскохозяйственных растений.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Дисциплина нацелена на формирование:</w:t>
      </w:r>
    </w:p>
    <w:p w:rsidR="0046794F" w:rsidRDefault="00C4519B">
      <w:pPr>
        <w:pStyle w:val="60"/>
        <w:shd w:val="clear" w:color="auto" w:fill="auto"/>
        <w:spacing w:after="0" w:line="274" w:lineRule="exact"/>
        <w:ind w:left="20" w:firstLine="700"/>
      </w:pPr>
      <w:r>
        <w:t xml:space="preserve">общепрофессиональных компетенций </w:t>
      </w:r>
      <w:r>
        <w:rPr>
          <w:rStyle w:val="61"/>
        </w:rPr>
        <w:t>выпускника: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ОПК-5 - готовность к преподавательской деятельности по основным образовательным программам высшего образования.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Дисциплина «Организационные основы системы образования» является частью комплексной психолого-педагогической, социально-экономической и </w:t>
      </w:r>
      <w:proofErr w:type="spellStart"/>
      <w:r>
        <w:t>информационно</w:t>
      </w:r>
      <w:r>
        <w:softHyphen/>
        <w:t>технологической</w:t>
      </w:r>
      <w:proofErr w:type="spellEnd"/>
      <w:r>
        <w:t xml:space="preserve"> подготовки аспирантов к педагогической деятельности в высшем учебном заведении. Освоение дисциплины предполагает знание аспирантом основных тенденций и направлений развития системы образования в условиях болонского процесса, систему законодательства </w:t>
      </w:r>
      <w:proofErr w:type="spellStart"/>
      <w:r>
        <w:t>рФ</w:t>
      </w:r>
      <w:proofErr w:type="spellEnd"/>
      <w:r>
        <w:t xml:space="preserve"> об образовании, основы управления качеством в системе образования. Преподавание дисциплины предусматривает следующие формы организации учебного процесса: лекционные занятия и самостоятельную работу.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Программой дисциплины предусмотрены следующие виды контроля: текущий контроль успеваемости в форме опроса и промежуточный контроль в форме зачета.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  <w:sectPr w:rsidR="0046794F">
          <w:type w:val="continuous"/>
          <w:pgSz w:w="11909" w:h="16838"/>
          <w:pgMar w:top="1660" w:right="1274" w:bottom="7794" w:left="1274" w:header="0" w:footer="3" w:gutter="0"/>
          <w:cols w:space="720"/>
          <w:noEndnote/>
          <w:docGrid w:linePitch="360"/>
        </w:sectPr>
      </w:pPr>
      <w:r>
        <w:t>Общая трудоемкость освоения дисциплины составляет 2 зачетные единицы, 72 часа: лекции - 16 часов, самостоятельная работа - 56 часов.</w:t>
      </w:r>
    </w:p>
    <w:p w:rsidR="0046794F" w:rsidRDefault="00C4519B">
      <w:pPr>
        <w:pStyle w:val="53"/>
        <w:keepNext/>
        <w:keepLines/>
        <w:numPr>
          <w:ilvl w:val="0"/>
          <w:numId w:val="2"/>
        </w:numPr>
        <w:shd w:val="clear" w:color="auto" w:fill="auto"/>
        <w:tabs>
          <w:tab w:val="left" w:pos="3089"/>
        </w:tabs>
        <w:spacing w:after="30" w:line="220" w:lineRule="exact"/>
        <w:ind w:left="2580" w:firstLine="0"/>
      </w:pPr>
      <w:bookmarkStart w:id="4" w:name="bookmark11"/>
      <w:r>
        <w:lastRenderedPageBreak/>
        <w:t>Внешние и внутренние требования</w:t>
      </w:r>
      <w:bookmarkEnd w:id="4"/>
    </w:p>
    <w:p w:rsidR="0046794F" w:rsidRDefault="00C4519B" w:rsidP="00A366EF">
      <w:pPr>
        <w:pStyle w:val="4"/>
        <w:shd w:val="clear" w:color="auto" w:fill="auto"/>
        <w:tabs>
          <w:tab w:val="left" w:pos="3750"/>
        </w:tabs>
        <w:spacing w:after="0" w:line="274" w:lineRule="exact"/>
        <w:ind w:left="20" w:right="20" w:firstLine="700"/>
        <w:jc w:val="both"/>
      </w:pPr>
      <w:bookmarkStart w:id="5" w:name="bookmark12"/>
      <w:bookmarkStart w:id="6" w:name="bookmark13"/>
      <w:r>
        <w:t>Дисциплина «Организационные основы системы образования» включена в ООП, является факультативной дисциплиной подготовки аспирантов по направлению 35.06.01 Сельское хозяйство, профилю:</w:t>
      </w:r>
      <w:r w:rsidR="00A366EF">
        <w:t xml:space="preserve"> </w:t>
      </w:r>
      <w:r>
        <w:t>Селекция и семеноводство сельскохозяйственных</w:t>
      </w:r>
      <w:bookmarkEnd w:id="5"/>
      <w:bookmarkEnd w:id="6"/>
      <w:r w:rsidR="00A366EF">
        <w:t xml:space="preserve"> </w:t>
      </w:r>
      <w:r>
        <w:t>растений.</w:t>
      </w:r>
    </w:p>
    <w:p w:rsidR="0046794F" w:rsidRDefault="00C4519B" w:rsidP="00A366EF">
      <w:pPr>
        <w:pStyle w:val="4"/>
        <w:shd w:val="clear" w:color="auto" w:fill="auto"/>
        <w:tabs>
          <w:tab w:val="left" w:pos="709"/>
        </w:tabs>
        <w:spacing w:after="0" w:line="274" w:lineRule="exact"/>
        <w:ind w:left="20" w:right="20" w:firstLine="700"/>
        <w:jc w:val="both"/>
      </w:pPr>
      <w:r>
        <w:t xml:space="preserve">Реализация в дисциплине «Организационные основы системы образования» требований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учебного</w:t>
      </w:r>
      <w:proofErr w:type="gramEnd"/>
      <w:r>
        <w:t xml:space="preserve"> плана по направлению 35.06.01 Сельское хозяйство, профилю:</w:t>
      </w:r>
      <w:r>
        <w:tab/>
        <w:t>Селекция и семеноводство сельскохозяйственных растений должна</w:t>
      </w:r>
      <w:r w:rsidR="00A366EF">
        <w:t xml:space="preserve"> </w:t>
      </w:r>
      <w:r>
        <w:t xml:space="preserve">формировать </w:t>
      </w:r>
      <w:proofErr w:type="gramStart"/>
      <w:r>
        <w:t>следующие</w:t>
      </w:r>
      <w:proofErr w:type="gramEnd"/>
    </w:p>
    <w:p w:rsidR="0046794F" w:rsidRDefault="00C4519B">
      <w:pPr>
        <w:pStyle w:val="60"/>
        <w:shd w:val="clear" w:color="auto" w:fill="auto"/>
        <w:spacing w:after="0" w:line="274" w:lineRule="exact"/>
        <w:ind w:left="20" w:firstLine="700"/>
      </w:pPr>
      <w:r>
        <w:t xml:space="preserve">общепрофессиональные компетенции </w:t>
      </w:r>
      <w:r>
        <w:rPr>
          <w:rStyle w:val="61"/>
        </w:rPr>
        <w:t>выпускника:</w:t>
      </w:r>
    </w:p>
    <w:p w:rsidR="0046794F" w:rsidRDefault="00C4519B">
      <w:pPr>
        <w:pStyle w:val="4"/>
        <w:shd w:val="clear" w:color="auto" w:fill="auto"/>
        <w:spacing w:after="223" w:line="274" w:lineRule="exact"/>
        <w:ind w:left="20" w:right="20" w:firstLine="700"/>
        <w:jc w:val="both"/>
      </w:pPr>
      <w:bookmarkStart w:id="7" w:name="bookmark14"/>
      <w:r>
        <w:t>ОПК-5 - готовность к преподавательской деятельности по основным образовательным программам высшего образования.</w:t>
      </w:r>
      <w:bookmarkEnd w:id="7"/>
    </w:p>
    <w:p w:rsidR="0046794F" w:rsidRDefault="00C4519B">
      <w:pPr>
        <w:pStyle w:val="53"/>
        <w:keepNext/>
        <w:keepLines/>
        <w:numPr>
          <w:ilvl w:val="0"/>
          <w:numId w:val="2"/>
        </w:numPr>
        <w:shd w:val="clear" w:color="auto" w:fill="auto"/>
        <w:tabs>
          <w:tab w:val="left" w:pos="2844"/>
        </w:tabs>
        <w:spacing w:after="30" w:line="220" w:lineRule="exact"/>
        <w:ind w:left="2340" w:firstLine="0"/>
      </w:pPr>
      <w:bookmarkStart w:id="8" w:name="bookmark15"/>
      <w:r>
        <w:t>Место дисциплины в учебном процессе</w:t>
      </w:r>
      <w:bookmarkEnd w:id="8"/>
    </w:p>
    <w:p w:rsidR="0046794F" w:rsidRDefault="00C4519B" w:rsidP="00A366EF">
      <w:pPr>
        <w:pStyle w:val="4"/>
        <w:shd w:val="clear" w:color="auto" w:fill="auto"/>
        <w:tabs>
          <w:tab w:val="left" w:pos="3750"/>
        </w:tabs>
        <w:spacing w:after="0" w:line="274" w:lineRule="exact"/>
        <w:ind w:left="20" w:right="20" w:firstLine="700"/>
        <w:jc w:val="both"/>
      </w:pPr>
      <w:r>
        <w:t>Дисциплина «Организационные основы системы образования» включена в ООП, является факультативной дисциплиной подготовки аспирантов по направлению 35.06.01 Сельское хозяйство, профилю:</w:t>
      </w:r>
      <w:r w:rsidR="00A366EF">
        <w:t xml:space="preserve"> </w:t>
      </w:r>
      <w:r>
        <w:t>Селекция и семеноводство сельскохозяйственных</w:t>
      </w:r>
      <w:r w:rsidR="00A366EF">
        <w:t xml:space="preserve"> </w:t>
      </w:r>
      <w:r>
        <w:t>растений.</w:t>
      </w:r>
    </w:p>
    <w:p w:rsidR="0046794F" w:rsidRDefault="00C4519B">
      <w:pPr>
        <w:pStyle w:val="4"/>
        <w:shd w:val="clear" w:color="auto" w:fill="auto"/>
        <w:spacing w:after="223" w:line="274" w:lineRule="exact"/>
        <w:ind w:left="20" w:right="20" w:firstLine="700"/>
        <w:jc w:val="both"/>
      </w:pPr>
      <w:bookmarkStart w:id="9" w:name="bookmark16"/>
      <w:r>
        <w:t xml:space="preserve">Для полноценного усвоения дисциплины аспирантам необходимо иметь знания по педагогике, информационным технологиям (в рамках курса аспирантуры), другим педагогическим дисциплинам (в рамках курса </w:t>
      </w:r>
      <w:proofErr w:type="spellStart"/>
      <w:r>
        <w:t>специалитета</w:t>
      </w:r>
      <w:proofErr w:type="spellEnd"/>
      <w:r>
        <w:t xml:space="preserve"> или магистратуры). Дисциплина «Организационные основы системы образования» создает необходимую базу для успешного освоения аспирантами последующих дисциплин вариативной части Блока 1 «Дисциплины (модули)», Блока 3 «Научно-исследовательская работа» и Блока 4 «Государственная итоговая аттестация».</w:t>
      </w:r>
      <w:bookmarkEnd w:id="9"/>
    </w:p>
    <w:p w:rsidR="0046794F" w:rsidRDefault="00C4519B">
      <w:pPr>
        <w:pStyle w:val="53"/>
        <w:keepNext/>
        <w:keepLines/>
        <w:numPr>
          <w:ilvl w:val="0"/>
          <w:numId w:val="3"/>
        </w:numPr>
        <w:shd w:val="clear" w:color="auto" w:fill="auto"/>
        <w:tabs>
          <w:tab w:val="left" w:pos="501"/>
        </w:tabs>
        <w:spacing w:after="90" w:line="220" w:lineRule="exact"/>
        <w:ind w:left="160" w:firstLine="0"/>
      </w:pPr>
      <w:bookmarkStart w:id="10" w:name="bookmark17"/>
      <w:r>
        <w:t>Цели и задачи дисциплины. Компетенции, формируемые в результате освоения.</w:t>
      </w:r>
      <w:bookmarkEnd w:id="10"/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Дисциплина «Организационные основы системы образования» предназначена для подготовки аспирантов к педагогической деятельности в высшем учебном заведении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Цель курса - формирование целостного представления о системе образования и управлении образованием, понимания законодательной и нормативной базы функци</w:t>
      </w:r>
      <w:r w:rsidR="00A366EF">
        <w:t>онирования системы образования Р</w:t>
      </w:r>
      <w:r>
        <w:t>оссии, ознакомление с технологией организации учебно-воспитательного процесса и управления качеством образования.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Задачи: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введение аспирантов в контекст основных направлений развития современного образования в рамках болонского процесса;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актуализация имеющихся у аспирантов знаний в области педагогики высшей школы;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приобретение опыта разработки системы управления качеством образования;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рассмотрение основных законодательных актов в сфере образования;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овладение понятийным аппаратом из области образования, системы менеджмента качества;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формирование основ правовой культуры и навыков работы с федеральными государственными образовательными стандартами;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формирование </w:t>
      </w:r>
      <w:proofErr w:type="gramStart"/>
      <w:r>
        <w:t>навыков проведения мониторинга результатов образования</w:t>
      </w:r>
      <w:proofErr w:type="gramEnd"/>
      <w:r>
        <w:t>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Дисциплина «Организационные основы системы образования» формирует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firstLine="0"/>
        <w:jc w:val="left"/>
      </w:pPr>
      <w:r>
        <w:t>следующие компетенции: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общепрофессиональные компетенции: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40" w:firstLine="720"/>
        <w:jc w:val="left"/>
      </w:pPr>
      <w:r>
        <w:t>ОПК-5 - готовность к преподавательской деятельности по основным образовательным программам высшего образования.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firstLine="720"/>
        <w:jc w:val="left"/>
      </w:pPr>
      <w:r>
        <w:t>В результате изучения дисциплины аспирант должен: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firstLine="720"/>
        <w:jc w:val="left"/>
      </w:pPr>
      <w:r>
        <w:t>Знать: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firstLine="720"/>
        <w:jc w:val="left"/>
      </w:pPr>
      <w:r>
        <w:lastRenderedPageBreak/>
        <w:t xml:space="preserve"> систему образования в России и тенденции ее развития на современном этапе;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цели и задачи современной образовательной политики России;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firstLine="720"/>
        <w:jc w:val="left"/>
      </w:pPr>
      <w:r>
        <w:t xml:space="preserve"> главные цели Болонского процесса;</w:t>
      </w:r>
    </w:p>
    <w:p w:rsidR="0046794F" w:rsidRDefault="00C4519B" w:rsidP="00A366EF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right="40" w:firstLine="720"/>
        <w:jc w:val="both"/>
      </w:pPr>
      <w:r>
        <w:t xml:space="preserve"> законодательство и правовые вопросы, связанные с функционированием системы образования;</w:t>
      </w:r>
    </w:p>
    <w:p w:rsidR="0046794F" w:rsidRDefault="00C4519B" w:rsidP="00A366EF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систему управления образованием;</w:t>
      </w:r>
    </w:p>
    <w:p w:rsidR="0046794F" w:rsidRDefault="00C4519B" w:rsidP="00A366EF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right="40" w:firstLine="720"/>
        <w:jc w:val="both"/>
      </w:pPr>
      <w:r>
        <w:t xml:space="preserve"> структуру и виды нормативных документов, особенности их использования в образовательной практике.</w:t>
      </w:r>
    </w:p>
    <w:p w:rsidR="0046794F" w:rsidRDefault="00C4519B" w:rsidP="00A366EF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Уметь:</w:t>
      </w:r>
    </w:p>
    <w:p w:rsidR="0046794F" w:rsidRDefault="00C4519B" w:rsidP="00A366EF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right="40" w:firstLine="720"/>
        <w:jc w:val="both"/>
      </w:pPr>
      <w:r>
        <w:t xml:space="preserve"> излагать предметный материал во взаимосвязи с дисциплинами, представленными в учебном плане;</w:t>
      </w:r>
    </w:p>
    <w:p w:rsidR="0046794F" w:rsidRDefault="00C4519B" w:rsidP="00A366EF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right="40" w:firstLine="720"/>
        <w:jc w:val="both"/>
      </w:pPr>
      <w:r>
        <w:t xml:space="preserve"> использовать знания, как культурного наследия прошлого, так и современности в качестве средств воспитания (в широком смысле) студентов;</w:t>
      </w:r>
    </w:p>
    <w:p w:rsidR="0046794F" w:rsidRDefault="00C4519B" w:rsidP="00A366EF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right="40" w:firstLine="720"/>
        <w:jc w:val="both"/>
      </w:pPr>
      <w:r>
        <w:t xml:space="preserve"> составлять рабочую программу конкретной учебной дисциплины на основе Федеральных государственных образовательных стандартов;</w:t>
      </w:r>
    </w:p>
    <w:p w:rsidR="0046794F" w:rsidRDefault="00C4519B" w:rsidP="00A366EF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разрабатывать диагностический материал для контроля качества образования;</w:t>
      </w:r>
    </w:p>
    <w:p w:rsidR="0046794F" w:rsidRDefault="00C4519B" w:rsidP="00A366EF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Владеть:</w:t>
      </w:r>
    </w:p>
    <w:p w:rsidR="0046794F" w:rsidRDefault="00C4519B" w:rsidP="00A366EF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right="40" w:firstLine="720"/>
        <w:jc w:val="both"/>
      </w:pPr>
      <w:r>
        <w:t xml:space="preserve"> навыками разработки документации в системе менеджмента качества образования;</w:t>
      </w:r>
    </w:p>
    <w:p w:rsidR="0046794F" w:rsidRDefault="00C4519B" w:rsidP="00A366EF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навыками разработки учебно-программной документации;</w:t>
      </w:r>
    </w:p>
    <w:p w:rsidR="0046794F" w:rsidRDefault="00C4519B" w:rsidP="00A366EF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right="40" w:firstLine="720"/>
        <w:jc w:val="both"/>
      </w:pPr>
      <w:r>
        <w:t xml:space="preserve"> методами контроля качества образования, в том числе проведением социологических опросов;</w:t>
      </w:r>
    </w:p>
    <w:p w:rsidR="0046794F" w:rsidRDefault="00C4519B" w:rsidP="00A366EF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методами организации педагогического процесса;</w:t>
      </w:r>
    </w:p>
    <w:p w:rsidR="0046794F" w:rsidRDefault="00C4519B" w:rsidP="00A366EF">
      <w:pPr>
        <w:pStyle w:val="4"/>
        <w:numPr>
          <w:ilvl w:val="0"/>
          <w:numId w:val="4"/>
        </w:numPr>
        <w:shd w:val="clear" w:color="auto" w:fill="auto"/>
        <w:spacing w:after="223" w:line="274" w:lineRule="exact"/>
        <w:ind w:left="20" w:right="40" w:firstLine="720"/>
        <w:jc w:val="both"/>
      </w:pPr>
      <w:bookmarkStart w:id="11" w:name="bookmark18"/>
      <w:r>
        <w:t xml:space="preserve"> навыками поиска нормативных документов на сайтах Министерства образования и науки.</w:t>
      </w:r>
      <w:bookmarkEnd w:id="11"/>
    </w:p>
    <w:p w:rsidR="0046794F" w:rsidRDefault="00C4519B">
      <w:pPr>
        <w:pStyle w:val="53"/>
        <w:keepNext/>
        <w:keepLines/>
        <w:numPr>
          <w:ilvl w:val="0"/>
          <w:numId w:val="3"/>
        </w:numPr>
        <w:shd w:val="clear" w:color="auto" w:fill="auto"/>
        <w:tabs>
          <w:tab w:val="left" w:pos="3563"/>
        </w:tabs>
        <w:spacing w:after="136" w:line="220" w:lineRule="exact"/>
        <w:ind w:left="3200" w:firstLine="0"/>
      </w:pPr>
      <w:bookmarkStart w:id="12" w:name="bookmark19"/>
      <w:r>
        <w:t>Содержание дисциплины</w:t>
      </w:r>
      <w:bookmarkEnd w:id="12"/>
    </w:p>
    <w:p w:rsidR="0046794F" w:rsidRDefault="00C4519B">
      <w:pPr>
        <w:pStyle w:val="ab"/>
        <w:framePr w:w="9394" w:wrap="notBeside" w:vAnchor="text" w:hAnchor="text" w:xAlign="center" w:y="1"/>
        <w:shd w:val="clear" w:color="auto" w:fill="auto"/>
        <w:spacing w:line="220" w:lineRule="exact"/>
      </w:pPr>
      <w:r>
        <w:rPr>
          <w:rStyle w:val="ac"/>
          <w:b/>
          <w:bCs/>
        </w:rPr>
        <w:t>Таблица 1 - Распределение трудоемкости дисциплины по видам работ по семестрам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2"/>
        <w:gridCol w:w="710"/>
        <w:gridCol w:w="706"/>
        <w:gridCol w:w="1133"/>
        <w:gridCol w:w="883"/>
      </w:tblGrid>
      <w:tr w:rsidR="0046794F">
        <w:trPr>
          <w:trHeight w:hRule="exact" w:val="25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Трудоемкость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Вид учебной работы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proofErr w:type="spellStart"/>
            <w:r>
              <w:rPr>
                <w:rStyle w:val="95pt0"/>
              </w:rPr>
              <w:t>зач</w:t>
            </w:r>
            <w:proofErr w:type="spellEnd"/>
            <w:r>
              <w:rPr>
                <w:rStyle w:val="95pt0"/>
              </w:rPr>
              <w:t>.</w:t>
            </w:r>
          </w:p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0"/>
              </w:rPr>
              <w:t>ед.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95pt0"/>
              </w:rPr>
              <w:t>час.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по семестрам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46794F">
            <w:pPr>
              <w:framePr w:w="9394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46794F">
            <w:pPr>
              <w:framePr w:w="9394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№3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-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Общая трудоемкость дисциплины по учебному плану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95pt0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Аудиторные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95pt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Лекции (Л)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95pt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Практические занятия (ПЗ)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 xml:space="preserve">В </w:t>
            </w:r>
            <w:proofErr w:type="spellStart"/>
            <w:r>
              <w:rPr>
                <w:rStyle w:val="95pt0"/>
              </w:rPr>
              <w:t>т.ч</w:t>
            </w:r>
            <w:proofErr w:type="spellEnd"/>
            <w:r>
              <w:rPr>
                <w:rStyle w:val="95pt0"/>
              </w:rPr>
              <w:t>. семинары (С)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Лабораторные работы (ЛР)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Самостоятельная работа (СРС)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right="260" w:firstLine="0"/>
              <w:jc w:val="right"/>
            </w:pPr>
            <w:r>
              <w:rPr>
                <w:rStyle w:val="95pt0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Консультации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Подготовка к семинарам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самоподготовка к текущему контролю знаний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тестирование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подготовка к зачету, экзамену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7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180" w:line="190" w:lineRule="exact"/>
              <w:ind w:left="120" w:firstLine="0"/>
              <w:jc w:val="left"/>
            </w:pPr>
            <w:r>
              <w:rPr>
                <w:rStyle w:val="95pt0"/>
              </w:rPr>
              <w:t>Вид контроля:</w:t>
            </w:r>
          </w:p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before="180"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794F" w:rsidRDefault="0046794F">
      <w:pPr>
        <w:rPr>
          <w:sz w:val="2"/>
          <w:szCs w:val="2"/>
        </w:rPr>
      </w:pPr>
    </w:p>
    <w:p w:rsidR="00A366EF" w:rsidRDefault="00A366EF" w:rsidP="00A366EF">
      <w:pPr>
        <w:pStyle w:val="60"/>
        <w:shd w:val="clear" w:color="auto" w:fill="auto"/>
        <w:tabs>
          <w:tab w:val="left" w:pos="3600"/>
        </w:tabs>
        <w:spacing w:after="0" w:line="336" w:lineRule="exact"/>
        <w:ind w:left="3100" w:right="288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3600"/>
        </w:tabs>
        <w:spacing w:after="0" w:line="336" w:lineRule="exact"/>
        <w:ind w:left="3100" w:right="288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3600"/>
        </w:tabs>
        <w:spacing w:after="0" w:line="336" w:lineRule="exact"/>
        <w:ind w:left="3100" w:right="288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3600"/>
        </w:tabs>
        <w:spacing w:after="0" w:line="336" w:lineRule="exact"/>
        <w:ind w:left="3100" w:right="2880" w:firstLine="0"/>
        <w:jc w:val="left"/>
      </w:pPr>
    </w:p>
    <w:p w:rsidR="0046794F" w:rsidRDefault="00C4519B">
      <w:pPr>
        <w:pStyle w:val="60"/>
        <w:numPr>
          <w:ilvl w:val="0"/>
          <w:numId w:val="5"/>
        </w:numPr>
        <w:shd w:val="clear" w:color="auto" w:fill="auto"/>
        <w:tabs>
          <w:tab w:val="left" w:pos="3600"/>
        </w:tabs>
        <w:spacing w:after="0" w:line="336" w:lineRule="exact"/>
        <w:ind w:left="2880" w:right="2880" w:firstLine="220"/>
        <w:jc w:val="left"/>
      </w:pPr>
      <w:r>
        <w:lastRenderedPageBreak/>
        <w:t xml:space="preserve">Структура дисциплины </w:t>
      </w:r>
      <w:r>
        <w:rPr>
          <w:rStyle w:val="62"/>
          <w:b/>
          <w:bCs/>
        </w:rPr>
        <w:t>Таблица 2 -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398"/>
        <w:gridCol w:w="998"/>
        <w:gridCol w:w="1133"/>
        <w:gridCol w:w="1555"/>
        <w:gridCol w:w="1498"/>
      </w:tblGrid>
      <w:tr w:rsidR="0046794F">
        <w:trPr>
          <w:trHeight w:hRule="exact" w:val="2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bookmarkStart w:id="13" w:name="bookmark20"/>
            <w:bookmarkStart w:id="14" w:name="bookmark21"/>
            <w:r>
              <w:rPr>
                <w:rStyle w:val="95pt0"/>
              </w:rPr>
              <w:t>№</w:t>
            </w:r>
            <w:bookmarkEnd w:id="13"/>
            <w:bookmarkEnd w:id="14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Раздел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Всего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В том числе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Формы</w:t>
            </w:r>
          </w:p>
        </w:tc>
      </w:tr>
      <w:tr w:rsidR="0046794F">
        <w:trPr>
          <w:trHeight w:hRule="exact" w:val="22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дисциплины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лекции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лабораторные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контроля</w:t>
            </w:r>
          </w:p>
        </w:tc>
      </w:tr>
      <w:tr w:rsidR="0046794F">
        <w:trPr>
          <w:trHeight w:hRule="exact" w:val="48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занятия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7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>Современное образовательное пространство и тенденции в российском образовании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>Модернизация российского образования: Болонский процесс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</w:tr>
      <w:tr w:rsidR="0046794F">
        <w:trPr>
          <w:trHeight w:hRule="exact" w:val="69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>Образование и система образования в России. Управление образовательными системами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Образовательное законодательство 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>Федеральные государственные образовательные стандарты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Образование как процесс: уровень организации обучения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</w:tr>
      <w:tr w:rsidR="0046794F">
        <w:trPr>
          <w:trHeight w:hRule="exact" w:val="7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Управление качеством образования: система менеджмента качества (СМК)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</w:tr>
      <w:tr w:rsidR="0046794F">
        <w:trPr>
          <w:trHeight w:hRule="exact" w:val="9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 xml:space="preserve">Мониторинг </w:t>
            </w:r>
            <w:proofErr w:type="spellStart"/>
            <w:r>
              <w:rPr>
                <w:rStyle w:val="95pt0"/>
              </w:rPr>
              <w:t>профессионально</w:t>
            </w:r>
            <w:r>
              <w:rPr>
                <w:rStyle w:val="95pt0"/>
              </w:rPr>
              <w:softHyphen/>
              <w:t>образовательного</w:t>
            </w:r>
            <w:proofErr w:type="spellEnd"/>
            <w:r>
              <w:rPr>
                <w:rStyle w:val="95pt0"/>
              </w:rPr>
              <w:t xml:space="preserve"> процесса и профессионального развития личности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</w:tr>
      <w:tr w:rsidR="0046794F">
        <w:trPr>
          <w:trHeight w:hRule="exact" w:val="2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22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Зачет</w:t>
            </w:r>
          </w:p>
        </w:tc>
      </w:tr>
    </w:tbl>
    <w:p w:rsidR="0046794F" w:rsidRDefault="0046794F">
      <w:pPr>
        <w:rPr>
          <w:sz w:val="2"/>
          <w:szCs w:val="2"/>
        </w:rPr>
      </w:pPr>
    </w:p>
    <w:p w:rsidR="0046794F" w:rsidRDefault="0046794F">
      <w:pPr>
        <w:rPr>
          <w:sz w:val="2"/>
          <w:szCs w:val="2"/>
        </w:rPr>
        <w:sectPr w:rsidR="0046794F">
          <w:headerReference w:type="default" r:id="rId8"/>
          <w:headerReference w:type="first" r:id="rId9"/>
          <w:type w:val="continuous"/>
          <w:pgSz w:w="11909" w:h="16838"/>
          <w:pgMar w:top="1870" w:right="1241" w:bottom="1448" w:left="1265" w:header="0" w:footer="3" w:gutter="0"/>
          <w:cols w:space="720"/>
          <w:noEndnote/>
          <w:titlePg/>
          <w:docGrid w:linePitch="360"/>
        </w:sectPr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  <w:bookmarkStart w:id="15" w:name="bookmark22"/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A366EF" w:rsidRDefault="00A366EF" w:rsidP="00A366EF">
      <w:pPr>
        <w:pStyle w:val="60"/>
        <w:shd w:val="clear" w:color="auto" w:fill="auto"/>
        <w:tabs>
          <w:tab w:val="left" w:pos="1848"/>
        </w:tabs>
        <w:spacing w:after="0" w:line="336" w:lineRule="exact"/>
        <w:ind w:left="1340" w:right="1020" w:firstLine="0"/>
        <w:jc w:val="left"/>
      </w:pPr>
    </w:p>
    <w:p w:rsidR="0046794F" w:rsidRDefault="00C4519B">
      <w:pPr>
        <w:pStyle w:val="60"/>
        <w:numPr>
          <w:ilvl w:val="0"/>
          <w:numId w:val="5"/>
        </w:numPr>
        <w:shd w:val="clear" w:color="auto" w:fill="auto"/>
        <w:tabs>
          <w:tab w:val="left" w:pos="1848"/>
        </w:tabs>
        <w:spacing w:after="0" w:line="336" w:lineRule="exact"/>
        <w:ind w:left="900" w:right="1020" w:firstLine="440"/>
        <w:jc w:val="left"/>
      </w:pPr>
      <w:r>
        <w:lastRenderedPageBreak/>
        <w:t xml:space="preserve">Трудоёмкость модулей и модульных единиц дисциплины </w:t>
      </w:r>
      <w:r>
        <w:rPr>
          <w:rStyle w:val="62"/>
          <w:b/>
          <w:bCs/>
        </w:rPr>
        <w:t>Таблица 3 - Трудоемкость модулей и модульных единиц дисциплины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4"/>
        <w:gridCol w:w="1138"/>
        <w:gridCol w:w="706"/>
        <w:gridCol w:w="710"/>
        <w:gridCol w:w="1397"/>
      </w:tblGrid>
      <w:tr w:rsidR="0046794F">
        <w:trPr>
          <w:trHeight w:hRule="exact" w:val="480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Наименование модулей и модульных единиц дисциплины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left="220" w:firstLine="100"/>
              <w:jc w:val="left"/>
            </w:pPr>
            <w:r>
              <w:rPr>
                <w:rStyle w:val="95pt0"/>
              </w:rPr>
              <w:t>Всего часов на модуль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0"/>
              </w:rPr>
              <w:t>Аудиторная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0"/>
              </w:rPr>
              <w:t>работа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proofErr w:type="gramStart"/>
            <w:r>
              <w:rPr>
                <w:rStyle w:val="95pt0"/>
              </w:rPr>
              <w:t>Внеаудитор</w:t>
            </w:r>
            <w:proofErr w:type="spellEnd"/>
            <w:r>
              <w:rPr>
                <w:rStyle w:val="95pt0"/>
              </w:rPr>
              <w:t xml:space="preserve"> </w:t>
            </w:r>
            <w:proofErr w:type="spellStart"/>
            <w:r>
              <w:rPr>
                <w:rStyle w:val="95pt0"/>
              </w:rPr>
              <w:t>ная</w:t>
            </w:r>
            <w:proofErr w:type="spellEnd"/>
            <w:proofErr w:type="gramEnd"/>
            <w:r>
              <w:rPr>
                <w:rStyle w:val="95pt0"/>
              </w:rPr>
              <w:t xml:space="preserve"> работа (СРС)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46794F">
            <w:pPr>
              <w:framePr w:w="9485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46794F">
            <w:pPr>
              <w:framePr w:w="9485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0"/>
              </w:rPr>
              <w:t>ЛПЗ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46794F">
            <w:pPr>
              <w:framePr w:w="9485" w:wrap="notBeside" w:vAnchor="text" w:hAnchor="text" w:xAlign="center" w:y="1"/>
            </w:pPr>
          </w:p>
        </w:tc>
      </w:tr>
      <w:tr w:rsidR="0046794F">
        <w:trPr>
          <w:trHeight w:hRule="exact" w:val="70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Модуль 1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Современное образовательное пространство и тенденции в российском образовании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1 Образовательное пространство: основные приоритеты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3</w:t>
            </w:r>
          </w:p>
        </w:tc>
      </w:tr>
      <w:tr w:rsidR="0046794F">
        <w:trPr>
          <w:trHeight w:hRule="exact" w:val="70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2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0"/>
              </w:rPr>
              <w:t xml:space="preserve">Цели и задачи современной образовательной политики. Педагогическая </w:t>
            </w:r>
            <w:proofErr w:type="spellStart"/>
            <w:r>
              <w:rPr>
                <w:rStyle w:val="95pt0"/>
              </w:rPr>
              <w:t>инноватика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4</w:t>
            </w:r>
          </w:p>
        </w:tc>
      </w:tr>
      <w:tr w:rsidR="0046794F">
        <w:trPr>
          <w:trHeight w:hRule="exact" w:val="70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Модуль 2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Модернизация российского образования: Болонский процесс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1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0"/>
              </w:rPr>
              <w:t>Основные направления и задачи модернизации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2 Болонский процесс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5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 3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Образование и система образования в России.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1 Системный подход к образованию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</w:tr>
      <w:tr w:rsidR="0046794F">
        <w:trPr>
          <w:trHeight w:hRule="exact" w:val="466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2 Система образования в России. Управление образовательными системами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5</w:t>
            </w:r>
          </w:p>
        </w:tc>
      </w:tr>
      <w:tr w:rsidR="0046794F">
        <w:trPr>
          <w:trHeight w:hRule="exact" w:val="70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Модуль 4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Образовательное законодательство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1 Система законодательства РФ об образовании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3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2 Федеративный характер российского законодательства об образовании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4</w:t>
            </w:r>
          </w:p>
        </w:tc>
      </w:tr>
      <w:tr w:rsidR="0046794F">
        <w:trPr>
          <w:trHeight w:hRule="exact" w:val="70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Модуль 5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Федеральные государственные образовательные стандарты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1 Понятие и правовая основа государственных образовательных стандартов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3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2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Отличительные особенности ФГОС ВПО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4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 6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0"/>
              </w:rPr>
              <w:t>Образование как процесс: уровень организации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1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Планирование учебного процесса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3</w:t>
            </w:r>
          </w:p>
        </w:tc>
      </w:tr>
      <w:tr w:rsidR="0046794F">
        <w:trPr>
          <w:trHeight w:hRule="exact" w:val="466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2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Порядок разработки учебно-методических документов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4</w:t>
            </w:r>
          </w:p>
        </w:tc>
      </w:tr>
      <w:tr w:rsidR="0046794F">
        <w:trPr>
          <w:trHeight w:hRule="exact" w:val="70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Модуль 7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Управление качеством образования: система менеджмента качества (СМК)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1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Политика качества в сфере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2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Менеджмент качества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5</w:t>
            </w:r>
          </w:p>
        </w:tc>
      </w:tr>
      <w:tr w:rsidR="0046794F">
        <w:trPr>
          <w:trHeight w:hRule="exact" w:val="70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Модуль 8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0"/>
              </w:rPr>
              <w:t>Мониторинг профессионально-образовательного процесса и профессионального развития личности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1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Мониторинг образовательного процесса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2</w:t>
            </w:r>
          </w:p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Мониторинг профессионального развития личности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5</w:t>
            </w:r>
          </w:p>
        </w:tc>
      </w:tr>
      <w:tr w:rsidR="0046794F">
        <w:trPr>
          <w:trHeight w:hRule="exact" w:val="25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right="320" w:firstLine="0"/>
              <w:jc w:val="right"/>
            </w:pPr>
            <w:r>
              <w:rPr>
                <w:rStyle w:val="95pt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56</w:t>
            </w:r>
          </w:p>
        </w:tc>
      </w:tr>
    </w:tbl>
    <w:p w:rsidR="0046794F" w:rsidRDefault="0046794F">
      <w:pPr>
        <w:rPr>
          <w:sz w:val="2"/>
          <w:szCs w:val="2"/>
        </w:rPr>
      </w:pPr>
    </w:p>
    <w:p w:rsidR="0046794F" w:rsidRDefault="0046794F">
      <w:pPr>
        <w:rPr>
          <w:sz w:val="2"/>
          <w:szCs w:val="2"/>
        </w:rPr>
        <w:sectPr w:rsidR="0046794F">
          <w:type w:val="continuous"/>
          <w:pgSz w:w="11909" w:h="16838"/>
          <w:pgMar w:top="1212" w:right="1207" w:bottom="1183" w:left="1207" w:header="0" w:footer="3" w:gutter="0"/>
          <w:cols w:space="720"/>
          <w:noEndnote/>
          <w:docGrid w:linePitch="360"/>
        </w:sectPr>
      </w:pPr>
    </w:p>
    <w:p w:rsidR="00A366EF" w:rsidRDefault="00A366EF">
      <w:pPr>
        <w:pStyle w:val="60"/>
        <w:shd w:val="clear" w:color="auto" w:fill="auto"/>
        <w:spacing w:after="0" w:line="274" w:lineRule="exact"/>
        <w:ind w:left="3340" w:right="500"/>
        <w:jc w:val="left"/>
      </w:pPr>
    </w:p>
    <w:p w:rsidR="0046794F" w:rsidRDefault="00C4519B">
      <w:pPr>
        <w:pStyle w:val="60"/>
        <w:shd w:val="clear" w:color="auto" w:fill="auto"/>
        <w:spacing w:after="0" w:line="274" w:lineRule="exact"/>
        <w:ind w:left="3340" w:right="500"/>
        <w:jc w:val="left"/>
      </w:pPr>
      <w:r>
        <w:lastRenderedPageBreak/>
        <w:t>Модуль 1. Современное образовательное пространство и тенденции в российском образовании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bookmarkStart w:id="16" w:name="bookmark23"/>
      <w:r>
        <w:t>Введение: образовательное пространство - основные приоритеты. Образование как социальное явление. Образование как социальная ценность и личная значимость. Образование как процесс управления социализацией. Образование как общечеловеческая ценность. Модели образования. Виды образования. Тенденции современного образования. Тенденции в российском образовании.</w:t>
      </w:r>
      <w:bookmarkEnd w:id="16"/>
    </w:p>
    <w:p w:rsidR="0046794F" w:rsidRDefault="00C4519B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Цели и задачи современной образовательной политики России.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Педагогическая </w:t>
      </w:r>
      <w:proofErr w:type="spellStart"/>
      <w:r>
        <w:t>инноватика</w:t>
      </w:r>
      <w:proofErr w:type="spellEnd"/>
      <w:r>
        <w:t>. Инновационная деятельность: основные категории. Составляющие педагогической инновации.</w:t>
      </w:r>
    </w:p>
    <w:p w:rsidR="0046794F" w:rsidRDefault="00C4519B">
      <w:pPr>
        <w:pStyle w:val="4"/>
        <w:shd w:val="clear" w:color="auto" w:fill="auto"/>
        <w:spacing w:after="240" w:line="274" w:lineRule="exact"/>
        <w:ind w:left="20" w:right="20" w:firstLine="700"/>
        <w:jc w:val="both"/>
      </w:pPr>
      <w:r>
        <w:t xml:space="preserve">Смена образовательной парадигмы. Личностно ориентированная парадигма образования. </w:t>
      </w:r>
      <w:proofErr w:type="spellStart"/>
      <w:r>
        <w:t>Функционалистская</w:t>
      </w:r>
      <w:proofErr w:type="spellEnd"/>
      <w:r>
        <w:t xml:space="preserve"> парадигма образования.</w:t>
      </w:r>
    </w:p>
    <w:p w:rsidR="0046794F" w:rsidRDefault="00C4519B">
      <w:pPr>
        <w:pStyle w:val="53"/>
        <w:keepNext/>
        <w:keepLines/>
        <w:shd w:val="clear" w:color="auto" w:fill="auto"/>
        <w:spacing w:after="0" w:line="274" w:lineRule="exact"/>
        <w:ind w:left="2160" w:firstLine="0"/>
        <w:jc w:val="left"/>
      </w:pPr>
      <w:bookmarkStart w:id="17" w:name="bookmark24"/>
      <w:r>
        <w:t>Модуль 2. Модернизация российского образования:</w:t>
      </w:r>
      <w:bookmarkEnd w:id="17"/>
    </w:p>
    <w:p w:rsidR="0046794F" w:rsidRDefault="00C4519B">
      <w:pPr>
        <w:pStyle w:val="60"/>
        <w:shd w:val="clear" w:color="auto" w:fill="auto"/>
        <w:spacing w:after="0" w:line="274" w:lineRule="exact"/>
        <w:ind w:left="3980" w:firstLine="0"/>
        <w:jc w:val="left"/>
      </w:pPr>
      <w:r>
        <w:t>Болонский процесс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Основные направления и задачи модернизация образования.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Современное мировое образовательное пространство.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Болонский процесс. Высший орган Болонского процесса. Главные цели Болонского процесса. </w:t>
      </w:r>
      <w:proofErr w:type="spellStart"/>
      <w:r>
        <w:t>Бакалавриат</w:t>
      </w:r>
      <w:proofErr w:type="spellEnd"/>
      <w:r>
        <w:t xml:space="preserve"> и магистратура. Система зачетных единиц</w:t>
      </w:r>
    </w:p>
    <w:p w:rsidR="0046794F" w:rsidRDefault="00C4519B">
      <w:pPr>
        <w:pStyle w:val="4"/>
        <w:shd w:val="clear" w:color="auto" w:fill="auto"/>
        <w:spacing w:after="240" w:line="274" w:lineRule="exact"/>
        <w:ind w:left="20" w:firstLine="700"/>
        <w:jc w:val="both"/>
      </w:pPr>
      <w:r>
        <w:t>Лицензирование, аттестация и аккредитация.</w:t>
      </w:r>
    </w:p>
    <w:p w:rsidR="0046794F" w:rsidRDefault="00C4519B">
      <w:pPr>
        <w:pStyle w:val="53"/>
        <w:keepNext/>
        <w:keepLines/>
        <w:shd w:val="clear" w:color="auto" w:fill="auto"/>
        <w:spacing w:after="0" w:line="274" w:lineRule="exact"/>
        <w:ind w:left="1960" w:firstLine="0"/>
        <w:jc w:val="left"/>
      </w:pPr>
      <w:bookmarkStart w:id="18" w:name="bookmark25"/>
      <w:r>
        <w:t>Модуль 3. Образование и система образования в России.</w:t>
      </w:r>
      <w:bookmarkEnd w:id="18"/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Анализ толкования термина «образование». Образование как социальный институт. Системный подход к образованию. Методология системного подхода в гуманитарных науках. Системность образования. Понятие и структура системы образования (образовательной системы).</w:t>
      </w:r>
    </w:p>
    <w:p w:rsidR="0046794F" w:rsidRDefault="00C4519B">
      <w:pPr>
        <w:pStyle w:val="4"/>
        <w:shd w:val="clear" w:color="auto" w:fill="auto"/>
        <w:spacing w:after="240" w:line="274" w:lineRule="exact"/>
        <w:ind w:left="20" w:right="20" w:firstLine="700"/>
        <w:jc w:val="both"/>
      </w:pPr>
      <w:r>
        <w:t>Система образования в России. Образовательные программы. Формы освоения основных образовательных программ. Образовательные учреждения/организации. Типы образовательных организаций</w:t>
      </w:r>
    </w:p>
    <w:p w:rsidR="0046794F" w:rsidRDefault="00C4519B">
      <w:pPr>
        <w:pStyle w:val="53"/>
        <w:keepNext/>
        <w:keepLines/>
        <w:shd w:val="clear" w:color="auto" w:fill="auto"/>
        <w:spacing w:after="0" w:line="274" w:lineRule="exact"/>
        <w:ind w:left="2160" w:firstLine="0"/>
        <w:jc w:val="left"/>
      </w:pPr>
      <w:bookmarkStart w:id="19" w:name="bookmark26"/>
      <w:r>
        <w:t>Модуль 4. Управление образовательными системами</w:t>
      </w:r>
      <w:bookmarkEnd w:id="19"/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Понятие управления образовательными системами. Государственно-общественный характер управления образованием. Принципы управления педагогическими системами. Основные функции педагогического управления.</w:t>
      </w:r>
    </w:p>
    <w:p w:rsidR="0046794F" w:rsidRDefault="00C4519B">
      <w:pPr>
        <w:pStyle w:val="4"/>
        <w:shd w:val="clear" w:color="auto" w:fill="auto"/>
        <w:spacing w:after="240" w:line="274" w:lineRule="exact"/>
        <w:ind w:left="20" w:right="20" w:firstLine="700"/>
        <w:jc w:val="both"/>
      </w:pPr>
      <w:r>
        <w:t>Управление качеством образования. Управление и педагогический менеджмент. Педагог как субъект педагогической деятельности. Педагогическое мастерство. Педагогическое общение.</w:t>
      </w:r>
    </w:p>
    <w:p w:rsidR="0046794F" w:rsidRDefault="00C4519B">
      <w:pPr>
        <w:pStyle w:val="53"/>
        <w:keepNext/>
        <w:keepLines/>
        <w:shd w:val="clear" w:color="auto" w:fill="auto"/>
        <w:spacing w:after="0" w:line="274" w:lineRule="exact"/>
        <w:ind w:left="3340"/>
        <w:jc w:val="left"/>
      </w:pPr>
      <w:bookmarkStart w:id="20" w:name="bookmark27"/>
      <w:r>
        <w:t>Модуль 5. Федеральные государственные образовательные стандарты</w:t>
      </w:r>
      <w:bookmarkEnd w:id="20"/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Понятие и правовая основа государственных образовательных стандартов. Понятие «образовательный стандарт». Характерные особенности и подходы к разработке государственных образовательных стандартов.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Функции государственных образовательных стандартов.</w:t>
      </w:r>
    </w:p>
    <w:p w:rsidR="0046794F" w:rsidRDefault="00C4519B">
      <w:pPr>
        <w:pStyle w:val="4"/>
        <w:shd w:val="clear" w:color="auto" w:fill="auto"/>
        <w:tabs>
          <w:tab w:val="right" w:pos="7723"/>
          <w:tab w:val="right" w:pos="9360"/>
        </w:tabs>
        <w:spacing w:after="0" w:line="274" w:lineRule="exact"/>
        <w:ind w:left="20" w:firstLine="700"/>
        <w:jc w:val="both"/>
      </w:pPr>
      <w:r>
        <w:t>Государственные образовательные стандарты:</w:t>
      </w:r>
      <w:r>
        <w:tab/>
        <w:t>Федеральный</w:t>
      </w:r>
      <w:r>
        <w:tab/>
        <w:t>Закон «</w:t>
      </w:r>
      <w:proofErr w:type="gramStart"/>
      <w:r>
        <w:t>Об</w:t>
      </w:r>
      <w:proofErr w:type="gramEnd"/>
    </w:p>
    <w:p w:rsidR="0046794F" w:rsidRDefault="00C4519B">
      <w:pPr>
        <w:pStyle w:val="4"/>
        <w:shd w:val="clear" w:color="auto" w:fill="auto"/>
        <w:spacing w:after="0" w:line="274" w:lineRule="exact"/>
        <w:ind w:left="20" w:firstLine="0"/>
        <w:jc w:val="left"/>
      </w:pPr>
      <w:proofErr w:type="gramStart"/>
      <w:r>
        <w:t>образовании</w:t>
      </w:r>
      <w:proofErr w:type="gramEnd"/>
      <w:r>
        <w:t xml:space="preserve"> в Российской Федерации».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Государственные образовательные стандарты «второго поколения» (ГОС).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Федеральные государственные образовательные стандарты «третьего поколения» (ФГОС). Отличительные особенности ФГОС </w:t>
      </w:r>
      <w:proofErr w:type="gramStart"/>
      <w:r>
        <w:t>ВО</w:t>
      </w:r>
      <w:proofErr w:type="gramEnd"/>
      <w:r>
        <w:t>.</w:t>
      </w:r>
    </w:p>
    <w:p w:rsidR="0046794F" w:rsidRDefault="00C4519B">
      <w:pPr>
        <w:pStyle w:val="4"/>
        <w:shd w:val="clear" w:color="auto" w:fill="auto"/>
        <w:spacing w:after="0" w:line="278" w:lineRule="exact"/>
        <w:ind w:left="20" w:right="20" w:firstLine="700"/>
        <w:jc w:val="both"/>
      </w:pPr>
      <w:proofErr w:type="spellStart"/>
      <w:r>
        <w:t>Компетентностный</w:t>
      </w:r>
      <w:proofErr w:type="spellEnd"/>
      <w:r>
        <w:t xml:space="preserve"> подход в образовании. </w:t>
      </w:r>
      <w:proofErr w:type="spellStart"/>
      <w:r>
        <w:t>Компетентностная</w:t>
      </w:r>
      <w:proofErr w:type="spellEnd"/>
      <w:r>
        <w:t xml:space="preserve"> модель образования. Образование, основанное на компетенции: история вопроса. </w:t>
      </w:r>
      <w:proofErr w:type="spellStart"/>
      <w:r>
        <w:t>Компетентностный</w:t>
      </w:r>
      <w:proofErr w:type="spellEnd"/>
      <w:r>
        <w:t xml:space="preserve"> подход в профессиональном образовании.</w:t>
      </w:r>
    </w:p>
    <w:p w:rsidR="0046794F" w:rsidRDefault="00C4519B">
      <w:pPr>
        <w:pStyle w:val="4"/>
        <w:shd w:val="clear" w:color="auto" w:fill="auto"/>
        <w:spacing w:after="244" w:line="278" w:lineRule="exact"/>
        <w:ind w:left="20" w:firstLine="700"/>
        <w:jc w:val="both"/>
      </w:pPr>
      <w:r>
        <w:t>Академические свободы вуза при реализации ООП.</w:t>
      </w:r>
    </w:p>
    <w:p w:rsidR="0046794F" w:rsidRDefault="00C4519B">
      <w:pPr>
        <w:pStyle w:val="53"/>
        <w:keepNext/>
        <w:keepLines/>
        <w:shd w:val="clear" w:color="auto" w:fill="auto"/>
        <w:spacing w:after="0" w:line="274" w:lineRule="exact"/>
        <w:ind w:left="1320" w:firstLine="0"/>
        <w:jc w:val="left"/>
      </w:pPr>
      <w:bookmarkStart w:id="21" w:name="bookmark28"/>
      <w:r>
        <w:t>Модуль 6. Образование как процесс: уровень организации обучения</w:t>
      </w:r>
      <w:bookmarkEnd w:id="21"/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Сущность педагогического процесса. Образовательный и педагогический процесс. Структура педагогического процесса. Педагогическое управление. Основные функции педагогического </w:t>
      </w:r>
      <w:r>
        <w:lastRenderedPageBreak/>
        <w:t>процесса. Движущие силы педагогического процесса. Педагогический процесс как целостное явление.</w:t>
      </w:r>
    </w:p>
    <w:p w:rsidR="0046794F" w:rsidRDefault="00C4519B">
      <w:pPr>
        <w:pStyle w:val="4"/>
        <w:shd w:val="clear" w:color="auto" w:fill="auto"/>
        <w:tabs>
          <w:tab w:val="left" w:pos="4733"/>
        </w:tabs>
        <w:spacing w:after="0" w:line="274" w:lineRule="exact"/>
        <w:ind w:left="20" w:firstLine="700"/>
        <w:jc w:val="both"/>
      </w:pPr>
      <w:r>
        <w:t>Организация процесса обучения:</w:t>
      </w:r>
      <w:r>
        <w:tab/>
        <w:t>сущность процесса обучения, критерии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0"/>
        <w:jc w:val="both"/>
      </w:pPr>
      <w:r>
        <w:t>эффективности обучения, принципы обучения, методы обучения, формы организации обучения, особенности лекционно-практической системы обучения, модульного обучения, виды и стили обучения.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Организация работы преподавателя вуза. Планирование учебного процесса. Порядок разработки учебно-методических документов: индивидуальный план работы преподавателя, нормы времени; рабочая программа, основные требования и структура рабочей программы; организация самостоятельной работы студентов; </w:t>
      </w:r>
      <w:proofErr w:type="gramStart"/>
      <w:r>
        <w:t>контроль за</w:t>
      </w:r>
      <w:proofErr w:type="gramEnd"/>
      <w:r>
        <w:t xml:space="preserve"> освоением знаний умений и навыков, </w:t>
      </w:r>
      <w:proofErr w:type="spellStart"/>
      <w:r>
        <w:t>операциональный</w:t>
      </w:r>
      <w:proofErr w:type="spellEnd"/>
      <w:r>
        <w:t xml:space="preserve"> подход, особенности тестового контроля, требования к составлению тестовых заданий; электронный учебно</w:t>
      </w:r>
      <w:r w:rsidR="007767C9">
        <w:t>-</w:t>
      </w:r>
      <w:r>
        <w:softHyphen/>
        <w:t xml:space="preserve">методический комплекс: требования к разработке, структура. Организация </w:t>
      </w:r>
      <w:proofErr w:type="spellStart"/>
      <w:r>
        <w:t>учебно</w:t>
      </w:r>
      <w:r>
        <w:softHyphen/>
        <w:t>пространственной</w:t>
      </w:r>
      <w:proofErr w:type="spellEnd"/>
      <w:r>
        <w:t xml:space="preserve"> среды.</w:t>
      </w:r>
    </w:p>
    <w:p w:rsidR="0046794F" w:rsidRDefault="00C4519B">
      <w:pPr>
        <w:pStyle w:val="4"/>
        <w:shd w:val="clear" w:color="auto" w:fill="auto"/>
        <w:tabs>
          <w:tab w:val="left" w:pos="6206"/>
        </w:tabs>
        <w:spacing w:after="0" w:line="274" w:lineRule="exact"/>
        <w:ind w:left="20" w:firstLine="700"/>
        <w:jc w:val="both"/>
      </w:pPr>
      <w:r>
        <w:t>Модель преподавателя высшей школы:</w:t>
      </w:r>
      <w:r>
        <w:tab/>
        <w:t>психологическая структура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0"/>
        <w:jc w:val="both"/>
      </w:pPr>
      <w:r>
        <w:t>профессионально-педагогической деятельности; профессионально-психологический профиль; содержание профессионально-педагогической деятельности; личностно</w:t>
      </w:r>
      <w:r w:rsidR="007767C9">
        <w:t>-</w:t>
      </w:r>
      <w:r>
        <w:softHyphen/>
        <w:t>ориентированное педагогическое взаимодействие.</w:t>
      </w:r>
    </w:p>
    <w:p w:rsidR="0046794F" w:rsidRDefault="00C4519B">
      <w:pPr>
        <w:pStyle w:val="4"/>
        <w:shd w:val="clear" w:color="auto" w:fill="auto"/>
        <w:spacing w:after="283" w:line="274" w:lineRule="exact"/>
        <w:ind w:left="20" w:firstLine="700"/>
        <w:jc w:val="both"/>
      </w:pPr>
      <w:r>
        <w:t>Личностно-ориентированное повышение квалификации.</w:t>
      </w:r>
    </w:p>
    <w:p w:rsidR="0046794F" w:rsidRDefault="00C4519B">
      <w:pPr>
        <w:pStyle w:val="53"/>
        <w:keepNext/>
        <w:keepLines/>
        <w:shd w:val="clear" w:color="auto" w:fill="auto"/>
        <w:spacing w:after="3" w:line="220" w:lineRule="exact"/>
        <w:ind w:left="20" w:firstLine="700"/>
      </w:pPr>
      <w:bookmarkStart w:id="22" w:name="bookmark29"/>
      <w:r>
        <w:t>Модуль 7. Управление качеством образования: система менеджмента качества</w:t>
      </w:r>
      <w:bookmarkEnd w:id="22"/>
    </w:p>
    <w:p w:rsidR="0046794F" w:rsidRDefault="00C4519B">
      <w:pPr>
        <w:pStyle w:val="60"/>
        <w:shd w:val="clear" w:color="auto" w:fill="auto"/>
        <w:spacing w:after="0" w:line="220" w:lineRule="exact"/>
        <w:ind w:firstLine="0"/>
        <w:jc w:val="center"/>
      </w:pPr>
      <w:r>
        <w:t>(СМК)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Система качества образования в контексте Болонской декларации. Стандарты и директивы </w:t>
      </w:r>
      <w:r>
        <w:rPr>
          <w:lang w:val="en-US" w:eastAsia="en-US" w:bidi="en-US"/>
        </w:rPr>
        <w:t>ENQA</w:t>
      </w:r>
      <w:r w:rsidRPr="001D5D82">
        <w:rPr>
          <w:lang w:eastAsia="en-US" w:bidi="en-US"/>
        </w:rPr>
        <w:t xml:space="preserve"> </w:t>
      </w:r>
      <w:r>
        <w:t>в высшем образовании.</w:t>
      </w:r>
    </w:p>
    <w:p w:rsidR="0046794F" w:rsidRDefault="00C4519B">
      <w:pPr>
        <w:pStyle w:val="4"/>
        <w:shd w:val="clear" w:color="auto" w:fill="auto"/>
        <w:spacing w:after="0" w:line="278" w:lineRule="exact"/>
        <w:ind w:left="20" w:right="20" w:firstLine="700"/>
        <w:jc w:val="both"/>
      </w:pPr>
      <w:r>
        <w:t>Политика и процедуры оценки качества. Утверждение, мониторинг и периодические проверки программ и квалификаций. Оценка студентов. Гарантия качества преподавательского состава. Ресурсы обучения и поддержка студентов. Информационные системы. Общественная информация.</w:t>
      </w:r>
    </w:p>
    <w:p w:rsidR="0046794F" w:rsidRDefault="00C4519B">
      <w:pPr>
        <w:pStyle w:val="4"/>
        <w:shd w:val="clear" w:color="auto" w:fill="auto"/>
        <w:spacing w:after="244" w:line="278" w:lineRule="exact"/>
        <w:ind w:left="20" w:right="20" w:firstLine="700"/>
        <w:jc w:val="both"/>
      </w:pPr>
      <w:r>
        <w:t>Основные категории теории управления качеством в сфере образования. Категория «образование». Категория «качество образования». Категория «управление качеством образования». Системы менеджмента качества.</w:t>
      </w:r>
    </w:p>
    <w:p w:rsidR="0046794F" w:rsidRDefault="00C4519B">
      <w:pPr>
        <w:pStyle w:val="53"/>
        <w:keepNext/>
        <w:keepLines/>
        <w:shd w:val="clear" w:color="auto" w:fill="auto"/>
        <w:spacing w:after="0" w:line="274" w:lineRule="exact"/>
        <w:ind w:left="2540" w:right="480" w:hanging="1380"/>
        <w:jc w:val="left"/>
      </w:pPr>
      <w:bookmarkStart w:id="23" w:name="bookmark30"/>
      <w:r>
        <w:t>Модуль 8. Мониторинг профессионально-образовательного процесса и профессионального развития личности</w:t>
      </w:r>
      <w:bookmarkEnd w:id="23"/>
    </w:p>
    <w:p w:rsidR="0046794F" w:rsidRDefault="00C4519B">
      <w:pPr>
        <w:pStyle w:val="4"/>
        <w:shd w:val="clear" w:color="auto" w:fill="auto"/>
        <w:spacing w:after="0" w:line="278" w:lineRule="exact"/>
        <w:ind w:left="20" w:right="20" w:firstLine="700"/>
        <w:jc w:val="both"/>
      </w:pPr>
      <w:r>
        <w:t>Понятие мониторинга. Способы осуществления мониторинга. Мониторинг профессионально-образовательного процесса. Средства мониторинга. Мониторинг профессионального развития личности. Организация и требования системы повышения квалификации.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438"/>
        <w:gridCol w:w="4109"/>
        <w:gridCol w:w="1498"/>
        <w:gridCol w:w="1032"/>
      </w:tblGrid>
      <w:tr w:rsidR="0046794F">
        <w:trPr>
          <w:trHeight w:hRule="exact" w:val="70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0"/>
              </w:rPr>
              <w:lastRenderedPageBreak/>
              <w:t>№</w:t>
            </w:r>
          </w:p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proofErr w:type="gramStart"/>
            <w:r>
              <w:rPr>
                <w:rStyle w:val="95pt0"/>
              </w:rPr>
              <w:t>п</w:t>
            </w:r>
            <w:proofErr w:type="gramEnd"/>
            <w:r>
              <w:rPr>
                <w:rStyle w:val="95pt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0"/>
              </w:rPr>
              <w:t>№ модуля и модульной единицы дисциплины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№ и тема лекции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>Вид</w:t>
            </w:r>
            <w:r>
              <w:rPr>
                <w:rStyle w:val="95pt0"/>
                <w:vertAlign w:val="superscript"/>
              </w:rPr>
              <w:footnoteReference w:id="1"/>
            </w:r>
          </w:p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>контрольного</w:t>
            </w:r>
          </w:p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>мероприятия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0"/>
              </w:rPr>
              <w:t>Кол-во</w:t>
            </w:r>
          </w:p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0"/>
              </w:rPr>
              <w:t>часов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1.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0"/>
              </w:rPr>
              <w:t xml:space="preserve">Модуль 1. Современное образовательное пространство и тенденции в </w:t>
            </w:r>
            <w:proofErr w:type="gramStart"/>
            <w:r>
              <w:rPr>
                <w:rStyle w:val="95pt0"/>
              </w:rPr>
              <w:t>российском</w:t>
            </w:r>
            <w:proofErr w:type="gramEnd"/>
          </w:p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proofErr w:type="gramStart"/>
            <w:r>
              <w:rPr>
                <w:rStyle w:val="95pt0"/>
              </w:rPr>
              <w:t>образовании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</w:tr>
      <w:tr w:rsidR="0046794F">
        <w:trPr>
          <w:trHeight w:hRule="exact" w:val="701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Лекция № 1.</w:t>
            </w:r>
          </w:p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Образовательное пространство: основные приоритеты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  <w:tr w:rsidR="0046794F">
        <w:trPr>
          <w:trHeight w:hRule="exact" w:val="696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 xml:space="preserve">Лекция № 2. Цели и задачи современной образовательной политики. Педагогическая </w:t>
            </w:r>
            <w:proofErr w:type="spellStart"/>
            <w:r>
              <w:rPr>
                <w:rStyle w:val="95pt0"/>
              </w:rPr>
              <w:t>инноватика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  <w:tr w:rsidR="0046794F">
        <w:trPr>
          <w:trHeight w:hRule="exact" w:val="3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2.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Модуль 2. Модернизация российского образования: Болонский процесс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95pt0"/>
              </w:rPr>
              <w:t>Лекция № 3. Основные направления и задачи модернизации образования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0"/>
              </w:rPr>
              <w:t>Лекция № 4. Болонский процесс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3.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 3. Образование и система образования в России.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95pt0"/>
              </w:rPr>
              <w:t>Лекция № 5. Системный подход к образованию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0"/>
              </w:rPr>
              <w:t>Лекция № 6. Система образования в России. Управление образовательными системами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4.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 4. Образовательное законодательство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0"/>
              </w:rPr>
              <w:t>Лекция № 7. Система законодательства РФ об образовании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  <w:tr w:rsidR="0046794F">
        <w:trPr>
          <w:trHeight w:hRule="exact" w:val="701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0"/>
              </w:rPr>
              <w:t>Лекция № 8. Федеративный характер российского законодательства об образовании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5.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 5. Федеральные государственные образовательные стандарты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</w:tr>
      <w:tr w:rsidR="0046794F">
        <w:trPr>
          <w:trHeight w:hRule="exact" w:val="696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0"/>
              </w:rPr>
              <w:t>Лекция № 9. Понятие и правовая основа государственных образовательных стандартов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0"/>
              </w:rPr>
              <w:t>Лекция № 10. Отличительные особенности ФГОС ВПО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6.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 6. Образование как процесс: уровень организации обучения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0"/>
              </w:rPr>
              <w:t>Модульная единица 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95pt0"/>
              </w:rPr>
              <w:t>Лекция № 11. Планирование учебного процесса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0"/>
              </w:rPr>
              <w:t>Модульная единица 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 xml:space="preserve">Лекция № 12. Порядок разработки </w:t>
            </w:r>
            <w:proofErr w:type="spellStart"/>
            <w:r>
              <w:rPr>
                <w:rStyle w:val="95pt0"/>
              </w:rPr>
              <w:t>учебно</w:t>
            </w:r>
            <w:r>
              <w:rPr>
                <w:rStyle w:val="95pt0"/>
              </w:rPr>
              <w:softHyphen/>
              <w:t>методических</w:t>
            </w:r>
            <w:proofErr w:type="spellEnd"/>
            <w:r>
              <w:rPr>
                <w:rStyle w:val="95pt0"/>
              </w:rPr>
              <w:t xml:space="preserve"> документов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Модуль 7. Управление (СМК)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40" w:firstLine="0"/>
              <w:jc w:val="left"/>
            </w:pPr>
            <w:r>
              <w:rPr>
                <w:rStyle w:val="95pt0"/>
              </w:rPr>
              <w:t>качеством образования: система менеджмента качества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0"/>
              </w:rPr>
              <w:t>Модульная единица 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95pt0"/>
              </w:rPr>
              <w:t>Лекция № 13. Политика качества в сфере образования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0"/>
              </w:rPr>
              <w:t>Модульная единица 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95pt0"/>
              </w:rPr>
              <w:t>Лекция № 14. Менеджмент качества образования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8.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Модуль 8. Мониторинг профессионально-образовательного профессионального развития личности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процесса 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95pt0"/>
              </w:rPr>
              <w:t>Лекция № 15. Мониторинг образовательного процесса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  <w:tr w:rsidR="0046794F" w:rsidTr="007767C9">
        <w:trPr>
          <w:trHeight w:hRule="exact" w:val="531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Модульная единица 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94F" w:rsidRDefault="007767C9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0"/>
              </w:rPr>
              <w:t>Лекция № 16. Мониторинг профессионального развития личности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</w:tr>
    </w:tbl>
    <w:p w:rsidR="0046794F" w:rsidRDefault="0046794F">
      <w:pPr>
        <w:rPr>
          <w:sz w:val="2"/>
          <w:szCs w:val="2"/>
        </w:rPr>
        <w:sectPr w:rsidR="0046794F">
          <w:headerReference w:type="default" r:id="rId10"/>
          <w:headerReference w:type="first" r:id="rId11"/>
          <w:type w:val="continuous"/>
          <w:pgSz w:w="11909" w:h="16838"/>
          <w:pgMar w:top="1255" w:right="1089" w:bottom="968" w:left="1113" w:header="0" w:footer="3" w:gutter="0"/>
          <w:cols w:space="720"/>
          <w:noEndnote/>
          <w:titlePg/>
          <w:docGrid w:linePitch="360"/>
        </w:sectPr>
      </w:pPr>
    </w:p>
    <w:p w:rsidR="0046794F" w:rsidRDefault="00C4519B">
      <w:pPr>
        <w:pStyle w:val="53"/>
        <w:keepNext/>
        <w:keepLines/>
        <w:numPr>
          <w:ilvl w:val="0"/>
          <w:numId w:val="6"/>
        </w:numPr>
        <w:shd w:val="clear" w:color="auto" w:fill="auto"/>
        <w:tabs>
          <w:tab w:val="left" w:pos="2336"/>
        </w:tabs>
        <w:spacing w:after="58" w:line="220" w:lineRule="exact"/>
        <w:ind w:left="1800" w:firstLine="0"/>
      </w:pPr>
      <w:bookmarkStart w:id="24" w:name="bookmark31"/>
      <w:r>
        <w:lastRenderedPageBreak/>
        <w:t>Лабораторные/практические/семинарские занятия</w:t>
      </w:r>
      <w:bookmarkEnd w:id="24"/>
    </w:p>
    <w:p w:rsidR="0046794F" w:rsidRDefault="00C4519B">
      <w:pPr>
        <w:pStyle w:val="4"/>
        <w:shd w:val="clear" w:color="auto" w:fill="auto"/>
        <w:spacing w:after="248" w:line="220" w:lineRule="exact"/>
        <w:ind w:left="120" w:firstLine="720"/>
        <w:jc w:val="both"/>
      </w:pPr>
      <w:bookmarkStart w:id="25" w:name="bookmark32"/>
      <w:bookmarkStart w:id="26" w:name="bookmark33"/>
      <w:r>
        <w:t>Не предусмотрены</w:t>
      </w:r>
      <w:bookmarkEnd w:id="25"/>
      <w:bookmarkEnd w:id="26"/>
    </w:p>
    <w:p w:rsidR="0046794F" w:rsidRDefault="00C4519B">
      <w:pPr>
        <w:pStyle w:val="53"/>
        <w:keepNext/>
        <w:keepLines/>
        <w:shd w:val="clear" w:color="auto" w:fill="auto"/>
        <w:spacing w:after="25" w:line="220" w:lineRule="exact"/>
        <w:ind w:left="140" w:firstLine="0"/>
        <w:jc w:val="center"/>
      </w:pPr>
      <w:bookmarkStart w:id="27" w:name="bookmark34"/>
      <w:r>
        <w:t>4.5. Самостоятельное изучение разделов дисциплины</w:t>
      </w:r>
      <w:bookmarkEnd w:id="27"/>
    </w:p>
    <w:p w:rsidR="0046794F" w:rsidRDefault="00C4519B">
      <w:pPr>
        <w:pStyle w:val="4"/>
        <w:shd w:val="clear" w:color="auto" w:fill="auto"/>
        <w:spacing w:after="0" w:line="274" w:lineRule="exact"/>
        <w:ind w:left="120" w:right="240" w:firstLine="720"/>
        <w:jc w:val="both"/>
      </w:pPr>
      <w:r>
        <w:t>Самостоятельная работа аспирантов (СРС) организуется с целью развития навыков работы с учебной и научной литературой, выработки способности вести научно - исследовательскую работу, а также для систематического изучения дисциплины.</w:t>
      </w:r>
    </w:p>
    <w:p w:rsidR="0046794F" w:rsidRDefault="00C4519B">
      <w:pPr>
        <w:pStyle w:val="4"/>
        <w:shd w:val="clear" w:color="auto" w:fill="auto"/>
        <w:spacing w:after="0" w:line="274" w:lineRule="exact"/>
        <w:ind w:left="120" w:firstLine="720"/>
        <w:jc w:val="both"/>
      </w:pPr>
      <w:r>
        <w:t>Основными формами организации самостоятельной работы аспирантов являются: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работа над теоретическим материалом;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самостоятельное изучение отдельных разделов дисциплины;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самостоятельное изучение авторских текстов;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подготовка к практическим занятиям;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выполнение домашних заданий;</w:t>
      </w:r>
    </w:p>
    <w:p w:rsidR="0046794F" w:rsidRDefault="00C4519B">
      <w:pPr>
        <w:pStyle w:val="4"/>
        <w:numPr>
          <w:ilvl w:val="0"/>
          <w:numId w:val="4"/>
        </w:numPr>
        <w:shd w:val="clear" w:color="auto" w:fill="auto"/>
        <w:spacing w:after="245" w:line="274" w:lineRule="exact"/>
        <w:ind w:left="120" w:firstLine="720"/>
        <w:jc w:val="both"/>
      </w:pPr>
      <w:r>
        <w:t xml:space="preserve"> подготовка к зачету.</w:t>
      </w:r>
    </w:p>
    <w:p w:rsidR="0046794F" w:rsidRDefault="00C4519B">
      <w:pPr>
        <w:pStyle w:val="ab"/>
        <w:framePr w:w="9475" w:wrap="notBeside" w:vAnchor="text" w:hAnchor="text" w:xAlign="center" w:y="1"/>
        <w:shd w:val="clear" w:color="auto" w:fill="auto"/>
        <w:spacing w:after="10" w:line="220" w:lineRule="exact"/>
        <w:jc w:val="center"/>
      </w:pPr>
      <w:r>
        <w:t>Таблица 6 - Перечень вопросов для самостоятельного изучения и виды</w:t>
      </w:r>
    </w:p>
    <w:p w:rsidR="0046794F" w:rsidRDefault="00C4519B">
      <w:pPr>
        <w:pStyle w:val="ab"/>
        <w:framePr w:w="9475" w:wrap="notBeside" w:vAnchor="text" w:hAnchor="text" w:xAlign="center" w:y="1"/>
        <w:shd w:val="clear" w:color="auto" w:fill="auto"/>
        <w:spacing w:line="220" w:lineRule="exact"/>
        <w:jc w:val="center"/>
      </w:pPr>
      <w:r>
        <w:t>самоподготовки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277"/>
        <w:gridCol w:w="6802"/>
        <w:gridCol w:w="859"/>
      </w:tblGrid>
      <w:tr w:rsidR="0046794F">
        <w:trPr>
          <w:trHeight w:hRule="exact" w:val="7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90" w:lineRule="exact"/>
              <w:ind w:left="200" w:firstLine="0"/>
              <w:jc w:val="left"/>
            </w:pPr>
            <w:r>
              <w:rPr>
                <w:rStyle w:val="95pt0"/>
              </w:rPr>
              <w:t>№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90" w:lineRule="exact"/>
              <w:ind w:left="200" w:firstLine="0"/>
              <w:jc w:val="left"/>
            </w:pPr>
            <w:proofErr w:type="gramStart"/>
            <w:r>
              <w:rPr>
                <w:rStyle w:val="95pt0"/>
              </w:rPr>
              <w:t>п</w:t>
            </w:r>
            <w:proofErr w:type="gramEnd"/>
            <w:r>
              <w:rPr>
                <w:rStyle w:val="95pt0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№ модуля и модульной единицы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0"/>
              </w:rPr>
              <w:t>Кол-во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0"/>
              </w:rPr>
              <w:t>часов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240" w:firstLine="0"/>
              <w:jc w:val="left"/>
            </w:pPr>
            <w:r>
              <w:rPr>
                <w:rStyle w:val="95pt0"/>
              </w:rPr>
              <w:t>1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Современное образовательное пространство и тенденции в российском образовании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18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1"/>
              </w:rPr>
              <w:t>«Российское образование в контексте международных показателей»: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1. Проанализируйте сопоставительный доклад ЮНЕСКО по результатам за 2003 год (Текст 1.1), доклад ЮНЕСКО «К обществам знания» (2005) в сравнении с актуальным состоянием российского образования.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1"/>
              </w:rPr>
              <w:t>Форма отчета:</w:t>
            </w:r>
            <w:r>
              <w:rPr>
                <w:rStyle w:val="95pt0"/>
              </w:rPr>
              <w:t xml:space="preserve"> конспект (тезисы, сравнительная таблица), объем не более 2-х страниц печатного текста (шрифт </w:t>
            </w:r>
            <w:r>
              <w:rPr>
                <w:rStyle w:val="95pt0"/>
                <w:lang w:val="en-US" w:eastAsia="en-US" w:bidi="en-US"/>
              </w:rPr>
              <w:t>Times</w:t>
            </w:r>
            <w:r w:rsidRPr="00A366EF">
              <w:rPr>
                <w:rStyle w:val="95pt0"/>
                <w:lang w:eastAsia="en-US" w:bidi="en-US"/>
              </w:rPr>
              <w:t xml:space="preserve"> </w:t>
            </w:r>
            <w:r>
              <w:rPr>
                <w:rStyle w:val="95pt0"/>
                <w:lang w:val="en-US" w:eastAsia="en-US" w:bidi="en-US"/>
              </w:rPr>
              <w:t>New</w:t>
            </w:r>
            <w:r w:rsidRPr="00A366EF">
              <w:rPr>
                <w:rStyle w:val="95pt0"/>
                <w:lang w:eastAsia="en-US" w:bidi="en-US"/>
              </w:rPr>
              <w:t xml:space="preserve"> </w:t>
            </w:r>
            <w:r>
              <w:rPr>
                <w:rStyle w:val="95pt0"/>
                <w:lang w:val="en-US" w:eastAsia="en-US" w:bidi="en-US"/>
              </w:rPr>
              <w:t>Roman</w:t>
            </w:r>
            <w:r w:rsidRPr="00A366EF">
              <w:rPr>
                <w:rStyle w:val="95pt0"/>
                <w:lang w:eastAsia="en-US" w:bidi="en-US"/>
              </w:rPr>
              <w:t xml:space="preserve">, </w:t>
            </w:r>
            <w:r>
              <w:rPr>
                <w:rStyle w:val="95pt0"/>
              </w:rPr>
              <w:t>размер 14, интервал 1, поля 2 см)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240" w:firstLine="0"/>
              <w:jc w:val="left"/>
            </w:pPr>
            <w:r>
              <w:rPr>
                <w:rStyle w:val="95pt0"/>
              </w:rPr>
              <w:t>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Модернизация российского образования: Болонский процесс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529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1"/>
              </w:rPr>
              <w:t xml:space="preserve">«Политика России в отношении </w:t>
            </w:r>
            <w:proofErr w:type="gramStart"/>
            <w:r>
              <w:rPr>
                <w:rStyle w:val="95pt1"/>
              </w:rPr>
              <w:t>реформирования системы оценки качества образования</w:t>
            </w:r>
            <w:proofErr w:type="gramEnd"/>
            <w:r>
              <w:rPr>
                <w:rStyle w:val="95pt1"/>
              </w:rPr>
              <w:t xml:space="preserve"> в рамках Болонского процесса»: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Изучите основные документы и дайте анализ динамики развития единого европейского образовательного пространства, итогов реализации положений Болонской декларации в системе ВПО РФ (2005-2010 гг</w:t>
            </w:r>
            <w:proofErr w:type="gramStart"/>
            <w:r>
              <w:rPr>
                <w:rStyle w:val="95pt0"/>
              </w:rPr>
              <w:t xml:space="preserve">..), </w:t>
            </w:r>
            <w:proofErr w:type="gramEnd"/>
            <w:r>
              <w:rPr>
                <w:rStyle w:val="95pt0"/>
              </w:rPr>
              <w:t>актуального состояния российского образования в контексте Болонской декларации: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I. Международные нормативные правовые акты: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 xml:space="preserve">Декларация о гармонизации архитектуры Европейской системы высшего образования (Франция, г. Париж, </w:t>
            </w:r>
            <w:proofErr w:type="spellStart"/>
            <w:r>
              <w:rPr>
                <w:rStyle w:val="95pt0"/>
              </w:rPr>
              <w:t>Сорбона</w:t>
            </w:r>
            <w:proofErr w:type="spellEnd"/>
            <w:r>
              <w:rPr>
                <w:rStyle w:val="95pt0"/>
              </w:rPr>
              <w:t>, 1998г.);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Болонская декларация. Зона Европейского высшего образования (Италия, г. Болонья, 1999 г.);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after="0" w:line="226" w:lineRule="exact"/>
              <w:ind w:firstLine="0"/>
              <w:jc w:val="both"/>
            </w:pPr>
            <w:proofErr w:type="spellStart"/>
            <w:r>
              <w:rPr>
                <w:rStyle w:val="95pt0"/>
              </w:rPr>
              <w:t>Саламанская</w:t>
            </w:r>
            <w:proofErr w:type="spellEnd"/>
            <w:r>
              <w:rPr>
                <w:rStyle w:val="95pt0"/>
              </w:rPr>
              <w:t xml:space="preserve"> декларация. Формирование будущего (Испания, г. Саламанка, 2001 г.);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Пражское коммюнике. К зоне Европейского высшего образования (Чехия, г. Прага, 2001 г.);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Берлинское коммюнике (Германия, г. Берлин, 2003 г.);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ind w:firstLine="0"/>
              <w:jc w:val="both"/>
            </w:pPr>
            <w:proofErr w:type="spellStart"/>
            <w:r>
              <w:rPr>
                <w:rStyle w:val="95pt0"/>
              </w:rPr>
              <w:t>Бергенское</w:t>
            </w:r>
            <w:proofErr w:type="spellEnd"/>
            <w:r>
              <w:rPr>
                <w:rStyle w:val="95pt0"/>
              </w:rPr>
              <w:t xml:space="preserve"> коммюнике. Европейское пространство высшего образования: добиваясь поставленных целей (Норвегия, г. Берген, 2005).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Декларация о Европейском пространстве высшего образования (Будапешт-Вена, 12.03.2011 г.).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Актуальные документы (новые документы на момент рассмотрения вопроса).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240" w:firstLine="0"/>
              <w:jc w:val="left"/>
            </w:pPr>
            <w:r>
              <w:rPr>
                <w:rStyle w:val="95pt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Образование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794F" w:rsidRDefault="007767C9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0"/>
              </w:rPr>
              <w:t xml:space="preserve"> </w:t>
            </w:r>
            <w:r w:rsidR="00C4519B">
              <w:rPr>
                <w:rStyle w:val="95pt0"/>
              </w:rPr>
              <w:t>и система образования в России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11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Обеспечение качества образования в контексте Российского законодательства, нормативно-правовых актов в сфере образования.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1. Создание условий для повышения качества профессионального образования (Концепция модернизации российского образования на период до 2010 г</w:t>
            </w:r>
            <w:proofErr w:type="gramStart"/>
            <w:r>
              <w:rPr>
                <w:rStyle w:val="95pt0"/>
              </w:rPr>
              <w:t xml:space="preserve">.. </w:t>
            </w:r>
            <w:proofErr w:type="gramEnd"/>
            <w:r>
              <w:rPr>
                <w:rStyle w:val="95pt0"/>
              </w:rPr>
              <w:t>Распоряжение Правительства РФ от 29.12.2001 № 1756-р)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</w:tbl>
    <w:p w:rsidR="0046794F" w:rsidRDefault="004679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277"/>
        <w:gridCol w:w="6802"/>
        <w:gridCol w:w="859"/>
      </w:tblGrid>
      <w:tr w:rsidR="0046794F">
        <w:trPr>
          <w:trHeight w:hRule="exact" w:val="7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90" w:lineRule="exact"/>
              <w:ind w:left="200" w:firstLine="0"/>
              <w:jc w:val="left"/>
            </w:pPr>
            <w:r>
              <w:rPr>
                <w:rStyle w:val="95pt0"/>
              </w:rPr>
              <w:lastRenderedPageBreak/>
              <w:t>№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90" w:lineRule="exact"/>
              <w:ind w:left="200" w:firstLine="0"/>
              <w:jc w:val="left"/>
            </w:pPr>
            <w:proofErr w:type="gramStart"/>
            <w:r>
              <w:rPr>
                <w:rStyle w:val="95pt0"/>
              </w:rPr>
              <w:t>п</w:t>
            </w:r>
            <w:proofErr w:type="gramEnd"/>
            <w:r>
              <w:rPr>
                <w:rStyle w:val="95pt0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№ модуля и модульной единицы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0"/>
              </w:rPr>
              <w:t>Кол-во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0"/>
              </w:rPr>
              <w:t>часов</w:t>
            </w:r>
          </w:p>
        </w:tc>
      </w:tr>
      <w:tr w:rsidR="0046794F">
        <w:trPr>
          <w:trHeight w:hRule="exact" w:val="20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 xml:space="preserve">О реализации положений Болонской декларации в системе высшего профессионального образования РФ (Приказ </w:t>
            </w:r>
            <w:proofErr w:type="spellStart"/>
            <w:r>
              <w:rPr>
                <w:rStyle w:val="95pt0"/>
              </w:rPr>
              <w:t>Минобрнауки</w:t>
            </w:r>
            <w:proofErr w:type="spellEnd"/>
            <w:r>
              <w:rPr>
                <w:rStyle w:val="95pt0"/>
              </w:rPr>
              <w:t xml:space="preserve"> России от 15.02.2005 №40, План мероприятий по реализации положений Болонской декларации в системе ВПО РФ на 2005-2010 гг</w:t>
            </w:r>
            <w:proofErr w:type="gramStart"/>
            <w:r>
              <w:rPr>
                <w:rStyle w:val="95pt0"/>
              </w:rPr>
              <w:t>..)</w:t>
            </w:r>
            <w:proofErr w:type="gramEnd"/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2"/>
              </w:tabs>
              <w:spacing w:after="0" w:line="226" w:lineRule="exact"/>
              <w:ind w:firstLine="0"/>
              <w:jc w:val="both"/>
            </w:pPr>
            <w:proofErr w:type="gramStart"/>
            <w:r>
              <w:rPr>
                <w:rStyle w:val="95pt0"/>
              </w:rPr>
              <w:t>Государственный контроль качества образования (Закон РФ «Об образовании в Российской федерации».</w:t>
            </w:r>
            <w:proofErr w:type="gramEnd"/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Актуальные документы (новые документы на момент рассмотрения вопроса).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1"/>
              </w:rPr>
              <w:t>Форма отчета:</w:t>
            </w:r>
            <w:r>
              <w:rPr>
                <w:rStyle w:val="95pt0"/>
              </w:rPr>
              <w:t xml:space="preserve"> конспект (тезисы, сравнительная таблица).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jc w:val="left"/>
            </w:pPr>
            <w:r>
              <w:rPr>
                <w:rStyle w:val="95pt0"/>
              </w:rPr>
              <w:t>4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Образовательное законодательство Российской Федерации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55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1 .Национальный проект «Образование»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32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Национальная</w:t>
            </w:r>
            <w:r>
              <w:rPr>
                <w:rStyle w:val="95pt0"/>
              </w:rPr>
              <w:tab/>
              <w:t xml:space="preserve">доктрина образования в Российской Федерации (постановление Правительства Российской Федерации от 4 октября 2000 г. </w:t>
            </w:r>
            <w:r>
              <w:rPr>
                <w:rStyle w:val="95pt0"/>
                <w:lang w:val="en-US" w:eastAsia="en-US" w:bidi="en-US"/>
              </w:rPr>
              <w:t>N</w:t>
            </w:r>
            <w:r w:rsidRPr="00A366EF">
              <w:rPr>
                <w:rStyle w:val="95pt0"/>
                <w:lang w:eastAsia="en-US" w:bidi="en-US"/>
              </w:rPr>
              <w:t xml:space="preserve"> </w:t>
            </w:r>
            <w:r>
              <w:rPr>
                <w:rStyle w:val="95pt0"/>
              </w:rPr>
              <w:t>751)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88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Федеральная целевая программа развития образования на 2011 - 2015 годы (Постановление Правительства Российской Федерации от 7 февраля 2011 г. № 61)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2"/>
              </w:rPr>
              <w:t xml:space="preserve">З.ФЗ </w:t>
            </w:r>
            <w:r>
              <w:rPr>
                <w:rStyle w:val="95pt1"/>
              </w:rPr>
              <w:t>«Об образовании в Российской Федерации»: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- Наиболее значимые новеллы Федерального закона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Форма отчета: тезисы пп..1,2,3; сравнительная таблица по п.4. («было» и «стало») по следующим основаниям: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91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Система образования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706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Организации, осуществляющие образовательную деятельность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706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Статус педагогических работников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0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Общие правила организации образовательного процесса и реализации образовательных программ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706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Экономическая деятельность в сфере образования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710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Дошкольное образование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706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Общее образование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96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Подготовка рабочих и специалистов среднего звена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96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Профессиональное обучение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91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Среднее профессиональное образование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82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Высшее образование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91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Дополнительное профессиональное образование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jc w:val="left"/>
            </w:pPr>
            <w:r>
              <w:rPr>
                <w:rStyle w:val="95pt0"/>
              </w:rPr>
              <w:t>5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Федеральные государственные образовательные стандарты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25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21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0"/>
              </w:rPr>
              <w:t>Правила разработки и утверждения федеральных государственных образовательных стандартов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0"/>
              </w:rPr>
              <w:t xml:space="preserve">(Постановление Правительства Российской Федерации от 24 февраля 2009 г. </w:t>
            </w:r>
            <w:r>
              <w:rPr>
                <w:rStyle w:val="95pt0"/>
                <w:lang w:val="en-US" w:eastAsia="en-US" w:bidi="en-US"/>
              </w:rPr>
              <w:t>N</w:t>
            </w:r>
            <w:r w:rsidRPr="00A366EF">
              <w:rPr>
                <w:rStyle w:val="95pt0"/>
                <w:lang w:eastAsia="en-US" w:bidi="en-US"/>
              </w:rPr>
              <w:t xml:space="preserve"> </w:t>
            </w:r>
            <w:r>
              <w:rPr>
                <w:rStyle w:val="95pt0"/>
              </w:rPr>
              <w:t>142);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21"/>
              </w:tabs>
              <w:spacing w:after="0" w:line="226" w:lineRule="exact"/>
              <w:ind w:left="120" w:firstLine="0"/>
              <w:jc w:val="left"/>
            </w:pPr>
            <w:proofErr w:type="gramStart"/>
            <w:r>
              <w:rPr>
                <w:rStyle w:val="95pt0"/>
              </w:rPr>
              <w:t>Изучить ФГОС ВО по своему направлению (бакалавр; магистр; аспирант) и не менее 2-х ФГОС другого направления.</w:t>
            </w:r>
            <w:proofErr w:type="gramEnd"/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1"/>
              </w:rPr>
              <w:t>Форма отчета: сравнительная таблица по разделу</w:t>
            </w:r>
            <w:r>
              <w:rPr>
                <w:rStyle w:val="95pt0"/>
              </w:rPr>
              <w:t xml:space="preserve"> «Требования к результатам освоения основных образовательных программ», п. «общекультурные компетенции», </w:t>
            </w:r>
            <w:r>
              <w:rPr>
                <w:rStyle w:val="95pt1"/>
              </w:rPr>
              <w:t>анализ, выводы, предложения.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21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0"/>
              </w:rPr>
              <w:t>Разработка модели (в виде схемы/рисунка) выпускника по направлению подготовки.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jc w:val="left"/>
            </w:pPr>
            <w:r>
              <w:rPr>
                <w:rStyle w:val="95pt0"/>
              </w:rPr>
              <w:t>6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Образование как процесс: уровень организации обучения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16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Разработка учебно-методической документации (на выбор):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06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Рабочая программа дисциплины (на выбор);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5pt0"/>
              </w:rPr>
              <w:t xml:space="preserve">Фрагмент учебного курса: лекция/семинар (на выбор) - </w:t>
            </w:r>
            <w:proofErr w:type="spellStart"/>
            <w:r>
              <w:rPr>
                <w:rStyle w:val="95pt0"/>
              </w:rPr>
              <w:t>учебно</w:t>
            </w:r>
            <w:r>
              <w:rPr>
                <w:rStyle w:val="95pt0"/>
              </w:rPr>
              <w:softHyphen/>
              <w:t>методическая</w:t>
            </w:r>
            <w:proofErr w:type="spellEnd"/>
            <w:r>
              <w:rPr>
                <w:rStyle w:val="95pt0"/>
              </w:rPr>
              <w:t xml:space="preserve"> разработка с использованием информационных технологий (</w:t>
            </w:r>
            <w:proofErr w:type="spellStart"/>
            <w:r>
              <w:rPr>
                <w:rStyle w:val="95pt0"/>
              </w:rPr>
              <w:t>видеолекция</w:t>
            </w:r>
            <w:proofErr w:type="spellEnd"/>
            <w:r>
              <w:rPr>
                <w:rStyle w:val="95pt0"/>
              </w:rPr>
              <w:t xml:space="preserve">, презентация в </w:t>
            </w:r>
            <w:r>
              <w:rPr>
                <w:rStyle w:val="95pt0"/>
                <w:lang w:val="en-US" w:eastAsia="en-US" w:bidi="en-US"/>
              </w:rPr>
              <w:t>PowerPoint</w:t>
            </w:r>
            <w:r w:rsidRPr="00A366EF">
              <w:rPr>
                <w:rStyle w:val="95pt0"/>
                <w:lang w:eastAsia="en-US" w:bidi="en-US"/>
              </w:rPr>
              <w:t>);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06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Программа факультатива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1"/>
              </w:rPr>
              <w:t>Форма отчета:</w:t>
            </w:r>
            <w:r>
              <w:rPr>
                <w:rStyle w:val="95pt0"/>
              </w:rPr>
              <w:t xml:space="preserve"> программный документ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jc w:val="left"/>
            </w:pPr>
            <w:r>
              <w:rPr>
                <w:rStyle w:val="95pt0"/>
              </w:rPr>
              <w:t>7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Управление качеством образования: система менеджмента качества (СМК)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9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21"/>
              </w:tabs>
              <w:spacing w:after="0" w:line="230" w:lineRule="exact"/>
              <w:ind w:left="120" w:firstLine="0"/>
              <w:jc w:val="left"/>
            </w:pPr>
            <w:r>
              <w:rPr>
                <w:rStyle w:val="95pt0"/>
              </w:rPr>
              <w:t xml:space="preserve">Изучить политику СМК в образовательном учреждении (например, в </w:t>
            </w:r>
            <w:proofErr w:type="spellStart"/>
            <w:r>
              <w:rPr>
                <w:rStyle w:val="95pt0"/>
              </w:rPr>
              <w:t>КрасГАУ</w:t>
            </w:r>
            <w:proofErr w:type="spellEnd"/>
            <w:r>
              <w:rPr>
                <w:rStyle w:val="95pt0"/>
              </w:rPr>
              <w:t>);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21"/>
              </w:tabs>
              <w:spacing w:after="0" w:line="230" w:lineRule="exact"/>
              <w:ind w:left="120" w:firstLine="0"/>
              <w:jc w:val="left"/>
            </w:pPr>
            <w:r>
              <w:rPr>
                <w:rStyle w:val="95pt0"/>
              </w:rPr>
              <w:t>Разработать информационную карту/ документированную процедуру; Положение о структурном подразделении/ должностную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</w:tbl>
    <w:p w:rsidR="0046794F" w:rsidRDefault="004679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277"/>
        <w:gridCol w:w="6802"/>
        <w:gridCol w:w="859"/>
      </w:tblGrid>
      <w:tr w:rsidR="0046794F">
        <w:trPr>
          <w:trHeight w:hRule="exact" w:val="7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90" w:lineRule="exact"/>
              <w:ind w:left="160" w:firstLine="0"/>
              <w:jc w:val="left"/>
            </w:pPr>
            <w:r>
              <w:rPr>
                <w:rStyle w:val="95pt0"/>
                <w:lang w:val="en-US" w:eastAsia="en-US" w:bidi="en-US"/>
              </w:rPr>
              <w:lastRenderedPageBreak/>
              <w:t>№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90" w:lineRule="exact"/>
              <w:ind w:left="160" w:firstLine="0"/>
              <w:jc w:val="left"/>
            </w:pPr>
            <w:proofErr w:type="gramStart"/>
            <w:r>
              <w:rPr>
                <w:rStyle w:val="95pt0"/>
              </w:rPr>
              <w:t>п</w:t>
            </w:r>
            <w:proofErr w:type="gramEnd"/>
            <w:r>
              <w:rPr>
                <w:rStyle w:val="95pt0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  <w:lang w:val="en-US" w:eastAsia="en-US" w:bidi="en-US"/>
              </w:rPr>
              <w:t xml:space="preserve">№ </w:t>
            </w:r>
            <w:r>
              <w:rPr>
                <w:rStyle w:val="95pt0"/>
              </w:rPr>
              <w:t>модуля и модульной единицы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0"/>
              </w:rPr>
              <w:t>Кол-во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90" w:lineRule="exact"/>
              <w:ind w:left="140" w:firstLine="0"/>
              <w:jc w:val="left"/>
            </w:pPr>
            <w:r>
              <w:rPr>
                <w:rStyle w:val="95pt0"/>
              </w:rPr>
              <w:t>часов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0"/>
              </w:rPr>
              <w:t>инструкцию (на выбор)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1"/>
              </w:rPr>
              <w:t>Форма отчета:</w:t>
            </w:r>
            <w:r>
              <w:rPr>
                <w:rStyle w:val="95pt0"/>
              </w:rPr>
              <w:t xml:space="preserve"> программный документ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94F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240" w:firstLine="0"/>
              <w:jc w:val="left"/>
            </w:pPr>
            <w:r>
              <w:rPr>
                <w:rStyle w:val="95pt0"/>
                <w:lang w:val="en-US" w:eastAsia="en-US" w:bidi="en-US"/>
              </w:rPr>
              <w:t>8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Мониторинг профессионально-образовательного процесса и профессионального развития личности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138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30"/>
              </w:tabs>
              <w:spacing w:after="0" w:line="226" w:lineRule="exact"/>
              <w:ind w:left="120" w:firstLine="0"/>
              <w:jc w:val="left"/>
            </w:pPr>
            <w:proofErr w:type="gramStart"/>
            <w:r>
              <w:rPr>
                <w:rStyle w:val="95pt0"/>
              </w:rPr>
              <w:t xml:space="preserve">Разработать анкету (на выбор: для процедуры </w:t>
            </w:r>
            <w:proofErr w:type="spellStart"/>
            <w:r>
              <w:rPr>
                <w:rStyle w:val="95pt0"/>
              </w:rPr>
              <w:t>самообследования</w:t>
            </w:r>
            <w:proofErr w:type="spellEnd"/>
            <w:r>
              <w:rPr>
                <w:rStyle w:val="95pt0"/>
              </w:rPr>
              <w:t xml:space="preserve"> по удовлетворенности учебно-воспитательным процессом обучающегося/сотрудника вуза; изучение контингента первого курса; для выпускника/работодателя и т.д.</w:t>
            </w:r>
            <w:proofErr w:type="gramEnd"/>
          </w:p>
          <w:p w:rsidR="0046794F" w:rsidRDefault="00C4519B">
            <w:pPr>
              <w:pStyle w:val="4"/>
              <w:framePr w:w="947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01"/>
              </w:tabs>
              <w:spacing w:after="0" w:line="226" w:lineRule="exact"/>
              <w:ind w:firstLine="0"/>
              <w:jc w:val="both"/>
            </w:pPr>
            <w:r>
              <w:rPr>
                <w:rStyle w:val="95pt0"/>
              </w:rPr>
              <w:t>Провести анкетирование, сделать анализ и выводы.</w:t>
            </w:r>
          </w:p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1"/>
              </w:rPr>
              <w:t>Форма отчета:</w:t>
            </w:r>
            <w:r>
              <w:rPr>
                <w:rStyle w:val="95pt0"/>
              </w:rPr>
              <w:t xml:space="preserve"> авторская статья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</w:tr>
      <w:tr w:rsidR="0046794F">
        <w:trPr>
          <w:trHeight w:hRule="exact" w:val="250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bookmarkStart w:id="28" w:name="bookmark35"/>
            <w:r>
              <w:rPr>
                <w:rStyle w:val="95pt0"/>
              </w:rPr>
              <w:t>ВСЕГО</w:t>
            </w:r>
            <w:bookmarkEnd w:id="28"/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0"/>
              </w:rPr>
              <w:t>56</w:t>
            </w:r>
          </w:p>
        </w:tc>
      </w:tr>
    </w:tbl>
    <w:p w:rsidR="0046794F" w:rsidRDefault="00C4519B">
      <w:pPr>
        <w:pStyle w:val="ab"/>
        <w:framePr w:w="9475" w:wrap="notBeside" w:vAnchor="text" w:hAnchor="text" w:xAlign="center" w:y="1"/>
        <w:shd w:val="clear" w:color="auto" w:fill="auto"/>
        <w:spacing w:line="220" w:lineRule="exact"/>
      </w:pPr>
      <w:r>
        <w:t>5. Взаимосвязь видов учебных занятий</w:t>
      </w:r>
    </w:p>
    <w:p w:rsidR="0046794F" w:rsidRDefault="0046794F">
      <w:pPr>
        <w:spacing w:line="120" w:lineRule="exact"/>
        <w:rPr>
          <w:sz w:val="2"/>
          <w:szCs w:val="2"/>
        </w:rPr>
      </w:pPr>
    </w:p>
    <w:p w:rsidR="0046794F" w:rsidRDefault="00C4519B" w:rsidP="007767C9">
      <w:pPr>
        <w:pStyle w:val="ab"/>
        <w:framePr w:w="9336" w:wrap="notBeside" w:vAnchor="text" w:hAnchor="text" w:xAlign="center" w:y="1"/>
        <w:shd w:val="clear" w:color="auto" w:fill="auto"/>
        <w:tabs>
          <w:tab w:val="right" w:leader="underscore" w:pos="5194"/>
          <w:tab w:val="left" w:pos="5414"/>
          <w:tab w:val="left" w:leader="underscore" w:pos="6101"/>
          <w:tab w:val="left" w:leader="underscore" w:pos="7118"/>
          <w:tab w:val="left" w:leader="underscore" w:pos="9101"/>
        </w:tabs>
        <w:spacing w:line="278" w:lineRule="exact"/>
        <w:jc w:val="both"/>
      </w:pPr>
      <w:r>
        <w:t xml:space="preserve">Таблица 7 - Взаимосвязь компетенций с учебным материалом и контролем знаний </w:t>
      </w:r>
      <w:r w:rsidR="007767C9">
        <w:t>аспирантов</w:t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5"/>
        <w:gridCol w:w="998"/>
        <w:gridCol w:w="557"/>
        <w:gridCol w:w="696"/>
        <w:gridCol w:w="1018"/>
        <w:gridCol w:w="1992"/>
      </w:tblGrid>
      <w:tr w:rsidR="0046794F">
        <w:trPr>
          <w:trHeight w:hRule="exact" w:val="48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33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Компетенции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33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Лекции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33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ПЗ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336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0"/>
              </w:rPr>
              <w:t>СРС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336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0"/>
              </w:rPr>
              <w:t>Другие</w:t>
            </w:r>
          </w:p>
          <w:p w:rsidR="0046794F" w:rsidRDefault="00C4519B">
            <w:pPr>
              <w:pStyle w:val="4"/>
              <w:framePr w:w="9336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0"/>
              </w:rPr>
              <w:t>виды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33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Вид контроля</w:t>
            </w:r>
          </w:p>
        </w:tc>
      </w:tr>
      <w:tr w:rsidR="0046794F">
        <w:trPr>
          <w:trHeight w:hRule="exact" w:val="71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33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bookmarkStart w:id="29" w:name="bookmark36"/>
            <w:r>
              <w:rPr>
                <w:rStyle w:val="95pt0"/>
              </w:rPr>
              <w:t>ОПК-5 - готовность к преподавательской деятельности по основным образовательным программам высшего образования.</w:t>
            </w:r>
            <w:bookmarkEnd w:id="29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33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1-8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33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336" w:wrap="notBeside" w:vAnchor="text" w:hAnchor="text" w:xAlign="center" w:y="1"/>
              <w:shd w:val="clear" w:color="auto" w:fill="auto"/>
              <w:spacing w:after="0" w:line="190" w:lineRule="exact"/>
              <w:ind w:left="240" w:firstLine="0"/>
              <w:jc w:val="left"/>
            </w:pPr>
            <w:r>
              <w:rPr>
                <w:rStyle w:val="95pt0"/>
              </w:rPr>
              <w:t>1-8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33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Опрос, конспект</w:t>
            </w:r>
          </w:p>
        </w:tc>
      </w:tr>
    </w:tbl>
    <w:p w:rsidR="007767C9" w:rsidRDefault="007767C9">
      <w:pPr>
        <w:pStyle w:val="ab"/>
        <w:framePr w:w="9336" w:wrap="notBeside" w:vAnchor="text" w:hAnchor="text" w:xAlign="center" w:y="1"/>
        <w:shd w:val="clear" w:color="auto" w:fill="auto"/>
        <w:spacing w:line="220" w:lineRule="exact"/>
      </w:pPr>
    </w:p>
    <w:p w:rsidR="0046794F" w:rsidRDefault="00C4519B">
      <w:pPr>
        <w:pStyle w:val="ab"/>
        <w:framePr w:w="9336" w:wrap="notBeside" w:vAnchor="text" w:hAnchor="text" w:xAlign="center" w:y="1"/>
        <w:shd w:val="clear" w:color="auto" w:fill="auto"/>
        <w:spacing w:line="220" w:lineRule="exact"/>
      </w:pPr>
      <w:r>
        <w:t>6. Учебно-методическое и информационное обеспечение дисциплины</w:t>
      </w:r>
    </w:p>
    <w:p w:rsidR="0046794F" w:rsidRDefault="0046794F">
      <w:pPr>
        <w:rPr>
          <w:sz w:val="2"/>
          <w:szCs w:val="2"/>
        </w:rPr>
      </w:pPr>
    </w:p>
    <w:p w:rsidR="0046794F" w:rsidRDefault="00C4519B">
      <w:pPr>
        <w:pStyle w:val="60"/>
        <w:shd w:val="clear" w:color="auto" w:fill="auto"/>
        <w:spacing w:before="167" w:after="25" w:line="220" w:lineRule="exact"/>
        <w:ind w:right="120" w:firstLine="0"/>
        <w:jc w:val="center"/>
      </w:pPr>
      <w:r>
        <w:t>6.1. Основная литература</w:t>
      </w:r>
    </w:p>
    <w:p w:rsidR="0046794F" w:rsidRDefault="00C4519B">
      <w:pPr>
        <w:pStyle w:val="4"/>
        <w:numPr>
          <w:ilvl w:val="0"/>
          <w:numId w:val="15"/>
        </w:numPr>
        <w:shd w:val="clear" w:color="auto" w:fill="auto"/>
        <w:spacing w:after="0" w:line="274" w:lineRule="exact"/>
        <w:ind w:left="120" w:right="20" w:firstLine="0"/>
        <w:jc w:val="both"/>
      </w:pPr>
      <w:bookmarkStart w:id="30" w:name="bookmark37"/>
      <w:r>
        <w:t xml:space="preserve"> Педагогика с методикой преподавания специальных дисциплин: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модульного типа [электронный ресурс] / сост. И.В. </w:t>
      </w:r>
      <w:proofErr w:type="spellStart"/>
      <w:r>
        <w:t>Новгородцева</w:t>
      </w:r>
      <w:proofErr w:type="spellEnd"/>
      <w:r>
        <w:t>. - 2-е изд., стереотип. - М.</w:t>
      </w:r>
      <w:proofErr w:type="gramStart"/>
      <w:r>
        <w:t xml:space="preserve"> :</w:t>
      </w:r>
      <w:proofErr w:type="gramEnd"/>
      <w:r>
        <w:t xml:space="preserve"> ФЛИНТА, 2011. - 378 с. - </w:t>
      </w:r>
      <w:proofErr w:type="spellStart"/>
      <w:r>
        <w:rPr>
          <w:lang w:val="en-US" w:eastAsia="en-US" w:bidi="en-US"/>
        </w:rPr>
        <w:t>studentlibrary</w:t>
      </w:r>
      <w:proofErr w:type="spellEnd"/>
      <w:r w:rsidRPr="00A366EF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bookmarkEnd w:id="30"/>
      <w:proofErr w:type="spellEnd"/>
    </w:p>
    <w:p w:rsidR="0046794F" w:rsidRDefault="00C4519B">
      <w:pPr>
        <w:pStyle w:val="4"/>
        <w:numPr>
          <w:ilvl w:val="0"/>
          <w:numId w:val="15"/>
        </w:numPr>
        <w:shd w:val="clear" w:color="auto" w:fill="auto"/>
        <w:spacing w:after="0" w:line="274" w:lineRule="exact"/>
        <w:ind w:left="120" w:right="20" w:firstLine="0"/>
        <w:jc w:val="both"/>
      </w:pPr>
      <w:r>
        <w:t xml:space="preserve"> Столяренко, А.М. Психология и педагогика: учебник [Электронный ресурс] / Столяренко А.М. - Москва: ЮНИТИ-ДАНА, 2012. - 543 с. -</w:t>
      </w:r>
      <w:hyperlink r:id="rId12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A366EF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ibooks</w:t>
        </w:r>
        <w:proofErr w:type="spellEnd"/>
        <w:r w:rsidRPr="00A366E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A366EF">
          <w:rPr>
            <w:rStyle w:val="a3"/>
            <w:lang w:eastAsia="en-US" w:bidi="en-US"/>
          </w:rPr>
          <w:t>/</w:t>
        </w:r>
      </w:hyperlink>
    </w:p>
    <w:p w:rsidR="0046794F" w:rsidRDefault="00C4519B">
      <w:pPr>
        <w:pStyle w:val="4"/>
        <w:numPr>
          <w:ilvl w:val="0"/>
          <w:numId w:val="15"/>
        </w:numPr>
        <w:shd w:val="clear" w:color="auto" w:fill="auto"/>
        <w:spacing w:after="0" w:line="274" w:lineRule="exact"/>
        <w:ind w:left="120" w:right="20" w:firstLine="0"/>
        <w:jc w:val="both"/>
      </w:pPr>
      <w:r>
        <w:t xml:space="preserve"> </w:t>
      </w:r>
      <w:proofErr w:type="spellStart"/>
      <w:r>
        <w:t>Терешонок</w:t>
      </w:r>
      <w:proofErr w:type="spellEnd"/>
      <w:r>
        <w:t xml:space="preserve">, Т.В. Психология и педагогика: учебник в 2-х частях / </w:t>
      </w:r>
      <w:proofErr w:type="spellStart"/>
      <w:r>
        <w:t>Терешонок</w:t>
      </w:r>
      <w:proofErr w:type="spellEnd"/>
      <w:r>
        <w:t xml:space="preserve"> Т.В., Левина Т.В. . - Красноярск: </w:t>
      </w:r>
      <w:proofErr w:type="spellStart"/>
      <w:r>
        <w:t>КрасГАУ</w:t>
      </w:r>
      <w:proofErr w:type="spellEnd"/>
      <w:r>
        <w:t>, 2010.</w:t>
      </w:r>
    </w:p>
    <w:p w:rsidR="0046794F" w:rsidRDefault="00C4519B">
      <w:pPr>
        <w:pStyle w:val="4"/>
        <w:numPr>
          <w:ilvl w:val="0"/>
          <w:numId w:val="15"/>
        </w:numPr>
        <w:shd w:val="clear" w:color="auto" w:fill="auto"/>
        <w:spacing w:after="223" w:line="274" w:lineRule="exact"/>
        <w:ind w:left="120" w:right="20" w:firstLine="0"/>
        <w:jc w:val="both"/>
      </w:pPr>
      <w:bookmarkStart w:id="31" w:name="bookmark38"/>
      <w:r>
        <w:t xml:space="preserve"> </w:t>
      </w:r>
      <w:proofErr w:type="spellStart"/>
      <w:r>
        <w:t>Шарипов</w:t>
      </w:r>
      <w:proofErr w:type="spellEnd"/>
      <w:r>
        <w:t>, Ф.В.</w:t>
      </w:r>
      <w:hyperlink r:id="rId13" w:history="1">
        <w:r>
          <w:rPr>
            <w:rStyle w:val="a3"/>
          </w:rPr>
          <w:t xml:space="preserve"> Педагогика и психология высшей школы: учеб. пособие </w:t>
        </w:r>
      </w:hyperlink>
      <w:r>
        <w:t xml:space="preserve">/ </w:t>
      </w:r>
      <w:proofErr w:type="spellStart"/>
      <w:r>
        <w:t>Шарипов</w:t>
      </w:r>
      <w:proofErr w:type="spellEnd"/>
      <w:r>
        <w:t xml:space="preserve"> Ф.В. - Москва: Логос, 2012 - 448 с. - </w:t>
      </w:r>
      <w:hyperlink r:id="rId14" w:history="1">
        <w:r>
          <w:rPr>
            <w:rStyle w:val="a3"/>
            <w:lang w:val="en-US" w:eastAsia="en-US" w:bidi="en-US"/>
          </w:rPr>
          <w:t>http</w:t>
        </w:r>
        <w:r w:rsidRPr="00A366E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ibooks</w:t>
        </w:r>
        <w:r w:rsidRPr="00A366E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A366EF">
          <w:rPr>
            <w:rStyle w:val="a3"/>
            <w:lang w:eastAsia="en-US" w:bidi="en-US"/>
          </w:rPr>
          <w:t>/</w:t>
        </w:r>
        <w:bookmarkEnd w:id="31"/>
      </w:hyperlink>
    </w:p>
    <w:p w:rsidR="0046794F" w:rsidRDefault="00C4519B">
      <w:pPr>
        <w:pStyle w:val="53"/>
        <w:keepNext/>
        <w:keepLines/>
        <w:numPr>
          <w:ilvl w:val="0"/>
          <w:numId w:val="16"/>
        </w:numPr>
        <w:shd w:val="clear" w:color="auto" w:fill="auto"/>
        <w:tabs>
          <w:tab w:val="left" w:pos="3561"/>
        </w:tabs>
        <w:spacing w:after="30" w:line="220" w:lineRule="exact"/>
        <w:ind w:left="3020" w:firstLine="0"/>
      </w:pPr>
      <w:bookmarkStart w:id="32" w:name="bookmark39"/>
      <w:r>
        <w:t>Дополнительная литература</w:t>
      </w:r>
      <w:bookmarkEnd w:id="32"/>
    </w:p>
    <w:p w:rsidR="0046794F" w:rsidRDefault="00C4519B" w:rsidP="007767C9">
      <w:pPr>
        <w:pStyle w:val="4"/>
        <w:numPr>
          <w:ilvl w:val="0"/>
          <w:numId w:val="17"/>
        </w:numPr>
        <w:shd w:val="clear" w:color="auto" w:fill="auto"/>
        <w:spacing w:after="0" w:line="274" w:lineRule="exact"/>
        <w:ind w:left="120" w:right="20" w:firstLine="0"/>
        <w:jc w:val="both"/>
      </w:pPr>
      <w:r>
        <w:t xml:space="preserve"> Плащинская, Н.С. Психология и педагогика:</w:t>
      </w:r>
      <w:r>
        <w:tab/>
        <w:t xml:space="preserve">учебно-методическое пособие / Плащинская Н.С. - Красноярск: </w:t>
      </w:r>
      <w:proofErr w:type="spellStart"/>
      <w:r>
        <w:t>КрасГАУ</w:t>
      </w:r>
      <w:proofErr w:type="spellEnd"/>
      <w:r>
        <w:t>, 2009.</w:t>
      </w:r>
    </w:p>
    <w:p w:rsidR="0046794F" w:rsidRDefault="00C4519B">
      <w:pPr>
        <w:pStyle w:val="4"/>
        <w:numPr>
          <w:ilvl w:val="0"/>
          <w:numId w:val="17"/>
        </w:numPr>
        <w:shd w:val="clear" w:color="auto" w:fill="auto"/>
        <w:spacing w:after="0" w:line="274" w:lineRule="exact"/>
        <w:ind w:left="120" w:firstLine="0"/>
        <w:jc w:val="both"/>
      </w:pPr>
      <w:r>
        <w:t xml:space="preserve"> Психология и педагогика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А.Г.Маклакова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>Питер, 2007.</w:t>
      </w:r>
    </w:p>
    <w:p w:rsidR="0046794F" w:rsidRDefault="00C4519B">
      <w:pPr>
        <w:pStyle w:val="4"/>
        <w:numPr>
          <w:ilvl w:val="0"/>
          <w:numId w:val="17"/>
        </w:numPr>
        <w:shd w:val="clear" w:color="auto" w:fill="auto"/>
        <w:spacing w:after="0" w:line="274" w:lineRule="exact"/>
        <w:ind w:left="120" w:firstLine="0"/>
        <w:jc w:val="both"/>
      </w:pPr>
      <w:r>
        <w:t xml:space="preserve"> </w:t>
      </w:r>
      <w:proofErr w:type="spellStart"/>
      <w:r>
        <w:t>Реан</w:t>
      </w:r>
      <w:proofErr w:type="spellEnd"/>
      <w:r>
        <w:t>, А.А. Психология и педагогика. - СПб</w:t>
      </w:r>
      <w:proofErr w:type="gramStart"/>
      <w:r>
        <w:t xml:space="preserve">.: </w:t>
      </w:r>
      <w:proofErr w:type="gramEnd"/>
      <w:r>
        <w:t>Питер, 2007.</w:t>
      </w:r>
    </w:p>
    <w:p w:rsidR="0046794F" w:rsidRDefault="00C4519B">
      <w:pPr>
        <w:pStyle w:val="4"/>
        <w:numPr>
          <w:ilvl w:val="0"/>
          <w:numId w:val="17"/>
        </w:numPr>
        <w:shd w:val="clear" w:color="auto" w:fill="auto"/>
        <w:spacing w:after="0" w:line="274" w:lineRule="exact"/>
        <w:ind w:left="120" w:right="20" w:firstLine="0"/>
        <w:jc w:val="both"/>
      </w:pPr>
      <w:r>
        <w:t xml:space="preserve"> Концепция федеральной целевой программы развития образования на 2016 - 2020 годы (Распоряжение Правительства Российской Федерации от 29 декабря 2014 г. </w:t>
      </w:r>
      <w:r>
        <w:rPr>
          <w:lang w:val="en-US" w:eastAsia="en-US" w:bidi="en-US"/>
        </w:rPr>
        <w:t>N</w:t>
      </w:r>
      <w:r w:rsidRPr="00A366EF">
        <w:rPr>
          <w:lang w:eastAsia="en-US" w:bidi="en-US"/>
        </w:rPr>
        <w:t xml:space="preserve"> </w:t>
      </w:r>
      <w:r>
        <w:t>2765-р)</w:t>
      </w:r>
    </w:p>
    <w:p w:rsidR="0046794F" w:rsidRDefault="00C4519B">
      <w:pPr>
        <w:pStyle w:val="4"/>
        <w:numPr>
          <w:ilvl w:val="0"/>
          <w:numId w:val="17"/>
        </w:numPr>
        <w:shd w:val="clear" w:color="auto" w:fill="auto"/>
        <w:spacing w:after="223" w:line="274" w:lineRule="exact"/>
        <w:ind w:left="120" w:right="20" w:firstLine="0"/>
        <w:jc w:val="both"/>
      </w:pPr>
      <w:bookmarkStart w:id="33" w:name="bookmark40"/>
      <w:r>
        <w:t xml:space="preserve"> Федеральный Закон «Об образовании в Российской Федерации» 29 декабря 2012 г. </w:t>
      </w:r>
      <w:r>
        <w:rPr>
          <w:lang w:val="en-US" w:eastAsia="en-US" w:bidi="en-US"/>
        </w:rPr>
        <w:t>N</w:t>
      </w:r>
      <w:r w:rsidRPr="00A366EF">
        <w:rPr>
          <w:lang w:eastAsia="en-US" w:bidi="en-US"/>
        </w:rPr>
        <w:t xml:space="preserve"> </w:t>
      </w:r>
      <w:r>
        <w:t>273-ФЗ</w:t>
      </w:r>
      <w:bookmarkEnd w:id="33"/>
    </w:p>
    <w:p w:rsidR="0046794F" w:rsidRDefault="00C4519B">
      <w:pPr>
        <w:pStyle w:val="53"/>
        <w:keepNext/>
        <w:keepLines/>
        <w:numPr>
          <w:ilvl w:val="0"/>
          <w:numId w:val="16"/>
        </w:numPr>
        <w:shd w:val="clear" w:color="auto" w:fill="auto"/>
        <w:tabs>
          <w:tab w:val="left" w:pos="1196"/>
        </w:tabs>
        <w:spacing w:after="15" w:line="220" w:lineRule="exact"/>
        <w:ind w:left="660" w:firstLine="0"/>
      </w:pPr>
      <w:bookmarkStart w:id="34" w:name="bookmark41"/>
      <w:r>
        <w:t>Методические указания, рекомендации и другие материалы к занятиям</w:t>
      </w:r>
      <w:bookmarkEnd w:id="34"/>
    </w:p>
    <w:p w:rsidR="0046794F" w:rsidRDefault="00C4519B">
      <w:pPr>
        <w:pStyle w:val="4"/>
        <w:numPr>
          <w:ilvl w:val="0"/>
          <w:numId w:val="18"/>
        </w:numPr>
        <w:shd w:val="clear" w:color="auto" w:fill="auto"/>
        <w:tabs>
          <w:tab w:val="left" w:pos="1179"/>
        </w:tabs>
        <w:spacing w:after="223" w:line="274" w:lineRule="exact"/>
        <w:ind w:left="120" w:right="20" w:firstLine="720"/>
        <w:jc w:val="left"/>
      </w:pPr>
      <w:bookmarkStart w:id="35" w:name="bookmark42"/>
      <w:proofErr w:type="spellStart"/>
      <w:r>
        <w:t>Терешонок</w:t>
      </w:r>
      <w:proofErr w:type="spellEnd"/>
      <w:r>
        <w:t xml:space="preserve">, Т.В. Методика и методология преподавания в высшей школе: ЭУМК. - ЦДО, </w:t>
      </w:r>
      <w:proofErr w:type="spellStart"/>
      <w:r>
        <w:t>КрасГАУ</w:t>
      </w:r>
      <w:proofErr w:type="spellEnd"/>
      <w:r>
        <w:t>, 2015.</w:t>
      </w:r>
      <w:bookmarkEnd w:id="35"/>
    </w:p>
    <w:p w:rsidR="0046794F" w:rsidRDefault="00C4519B">
      <w:pPr>
        <w:pStyle w:val="53"/>
        <w:keepNext/>
        <w:keepLines/>
        <w:numPr>
          <w:ilvl w:val="0"/>
          <w:numId w:val="16"/>
        </w:numPr>
        <w:shd w:val="clear" w:color="auto" w:fill="auto"/>
        <w:tabs>
          <w:tab w:val="left" w:pos="3696"/>
        </w:tabs>
        <w:spacing w:after="30" w:line="220" w:lineRule="exact"/>
        <w:ind w:left="3160" w:firstLine="0"/>
      </w:pPr>
      <w:bookmarkStart w:id="36" w:name="bookmark43"/>
      <w:r>
        <w:t>Программное обеспечение</w:t>
      </w:r>
      <w:bookmarkEnd w:id="36"/>
    </w:p>
    <w:p w:rsidR="0046794F" w:rsidRDefault="00C4519B">
      <w:pPr>
        <w:pStyle w:val="4"/>
        <w:numPr>
          <w:ilvl w:val="0"/>
          <w:numId w:val="19"/>
        </w:numPr>
        <w:shd w:val="clear" w:color="auto" w:fill="auto"/>
        <w:spacing w:after="0" w:line="274" w:lineRule="exact"/>
        <w:ind w:left="120" w:firstLine="720"/>
        <w:jc w:val="left"/>
      </w:pPr>
      <w:r>
        <w:t xml:space="preserve"> </w:t>
      </w:r>
      <w:r>
        <w:rPr>
          <w:lang w:val="en-US" w:eastAsia="en-US" w:bidi="en-US"/>
        </w:rPr>
        <w:t xml:space="preserve">Microsoft PowerPoint </w:t>
      </w:r>
      <w:r w:rsidR="007767C9">
        <w:t>2010</w:t>
      </w:r>
      <w:r>
        <w:t>,</w:t>
      </w:r>
    </w:p>
    <w:p w:rsidR="0046794F" w:rsidRPr="00A366EF" w:rsidRDefault="00C4519B">
      <w:pPr>
        <w:pStyle w:val="4"/>
        <w:numPr>
          <w:ilvl w:val="0"/>
          <w:numId w:val="19"/>
        </w:numPr>
        <w:shd w:val="clear" w:color="auto" w:fill="auto"/>
        <w:spacing w:after="0" w:line="274" w:lineRule="exact"/>
        <w:ind w:left="120" w:firstLine="720"/>
        <w:jc w:val="left"/>
        <w:rPr>
          <w:lang w:val="en-US"/>
        </w:rPr>
      </w:pPr>
      <w:r w:rsidRPr="00A366EF">
        <w:rPr>
          <w:lang w:val="en-US"/>
        </w:rPr>
        <w:t xml:space="preserve"> </w:t>
      </w:r>
      <w:r>
        <w:rPr>
          <w:lang w:val="en-US" w:eastAsia="en-US" w:bidi="en-US"/>
        </w:rPr>
        <w:t>Adobe Photoshop Adobe PREMIERE PRO 2.07,</w:t>
      </w:r>
    </w:p>
    <w:p w:rsidR="0046794F" w:rsidRDefault="00C4519B">
      <w:pPr>
        <w:pStyle w:val="4"/>
        <w:numPr>
          <w:ilvl w:val="0"/>
          <w:numId w:val="19"/>
        </w:numPr>
        <w:shd w:val="clear" w:color="auto" w:fill="auto"/>
        <w:spacing w:after="0" w:line="274" w:lineRule="exact"/>
        <w:ind w:left="120" w:firstLine="720"/>
        <w:jc w:val="left"/>
        <w:sectPr w:rsidR="0046794F">
          <w:headerReference w:type="default" r:id="rId15"/>
          <w:headerReference w:type="first" r:id="rId16"/>
          <w:pgSz w:w="11909" w:h="16838"/>
          <w:pgMar w:top="1255" w:right="1089" w:bottom="968" w:left="1113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 xml:space="preserve"> Microsoft FrontPage 2003</w:t>
      </w:r>
      <w:bookmarkStart w:id="37" w:name="_GoBack"/>
      <w:bookmarkEnd w:id="37"/>
    </w:p>
    <w:p w:rsidR="0046794F" w:rsidRDefault="00C4519B">
      <w:pPr>
        <w:pStyle w:val="80"/>
        <w:shd w:val="clear" w:color="auto" w:fill="auto"/>
        <w:spacing w:after="45" w:line="260" w:lineRule="exact"/>
        <w:ind w:left="13660"/>
      </w:pPr>
      <w:bookmarkStart w:id="38" w:name="bookmark44"/>
      <w:r>
        <w:lastRenderedPageBreak/>
        <w:t>Таблица 8</w:t>
      </w:r>
      <w:bookmarkEnd w:id="38"/>
    </w:p>
    <w:p w:rsidR="0046794F" w:rsidRDefault="00C4519B">
      <w:pPr>
        <w:pStyle w:val="321"/>
        <w:keepNext/>
        <w:keepLines/>
        <w:shd w:val="clear" w:color="auto" w:fill="auto"/>
        <w:spacing w:before="0" w:after="0" w:line="260" w:lineRule="exact"/>
        <w:ind w:right="440"/>
      </w:pPr>
      <w:bookmarkStart w:id="39" w:name="bookmark45"/>
      <w:r>
        <w:t>КАРТА ОБЕСПЕЧЕННОСТИ ЛИТЕРАТУРОЙ</w:t>
      </w:r>
      <w:bookmarkEnd w:id="39"/>
    </w:p>
    <w:p w:rsidR="0046794F" w:rsidRDefault="00C4519B">
      <w:pPr>
        <w:pStyle w:val="4"/>
        <w:shd w:val="clear" w:color="auto" w:fill="auto"/>
        <w:spacing w:after="0" w:line="278" w:lineRule="exact"/>
        <w:ind w:left="300" w:right="820" w:firstLine="0"/>
        <w:jc w:val="left"/>
      </w:pPr>
      <w:r>
        <w:t xml:space="preserve">Кафедра </w:t>
      </w:r>
      <w:r>
        <w:rPr>
          <w:rStyle w:val="2c"/>
        </w:rPr>
        <w:t>Методологии и философии науки</w:t>
      </w:r>
      <w:r>
        <w:t xml:space="preserve"> Направление подготовки (специальность) 35.06.01 Сельское хозяйство Дисциплина </w:t>
      </w:r>
      <w:r>
        <w:rPr>
          <w:rStyle w:val="2c"/>
        </w:rPr>
        <w:t>Организационные основы системы образования К</w:t>
      </w:r>
      <w:r>
        <w:t>оличество студентов</w:t>
      </w:r>
    </w:p>
    <w:p w:rsidR="0046794F" w:rsidRDefault="00C4519B">
      <w:pPr>
        <w:pStyle w:val="4"/>
        <w:shd w:val="clear" w:color="auto" w:fill="auto"/>
        <w:spacing w:after="244" w:line="278" w:lineRule="exact"/>
        <w:ind w:left="300" w:firstLine="0"/>
        <w:jc w:val="left"/>
      </w:pPr>
      <w:r>
        <w:t>Общая трудоемкость дисциплины : лекции 16.; лабораторные работы час.; практические занятия</w:t>
      </w:r>
      <w:proofErr w:type="gramStart"/>
      <w:r>
        <w:t xml:space="preserve"> .</w:t>
      </w:r>
      <w:proofErr w:type="gramEnd"/>
      <w:r>
        <w:t>; КП(КР) час.; СРС 56 час.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3686"/>
        <w:gridCol w:w="1699"/>
        <w:gridCol w:w="1560"/>
        <w:gridCol w:w="850"/>
        <w:gridCol w:w="706"/>
        <w:gridCol w:w="1421"/>
        <w:gridCol w:w="710"/>
        <w:gridCol w:w="710"/>
        <w:gridCol w:w="1133"/>
        <w:gridCol w:w="1286"/>
      </w:tblGrid>
      <w:tr w:rsidR="0046794F">
        <w:trPr>
          <w:trHeight w:hRule="exact" w:val="54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Вид занятий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Наименование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Авторы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Издательство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Год</w:t>
            </w:r>
          </w:p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95pt0"/>
              </w:rPr>
              <w:t>издани</w:t>
            </w:r>
            <w:proofErr w:type="spellEnd"/>
          </w:p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Вид издания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0"/>
              </w:rPr>
              <w:t>Место</w:t>
            </w:r>
          </w:p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0"/>
              </w:rPr>
              <w:t>хранения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>Необхо</w:t>
            </w:r>
            <w:r>
              <w:rPr>
                <w:rStyle w:val="95pt0"/>
              </w:rPr>
              <w:softHyphen/>
              <w:t>димое количе</w:t>
            </w:r>
            <w:r>
              <w:rPr>
                <w:rStyle w:val="95pt0"/>
              </w:rPr>
              <w:softHyphen/>
              <w:t>ство экз.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>Коли</w:t>
            </w:r>
            <w:r>
              <w:rPr>
                <w:rStyle w:val="95pt0"/>
              </w:rPr>
              <w:softHyphen/>
              <w:t>чество экз. в вузе</w:t>
            </w:r>
          </w:p>
        </w:tc>
      </w:tr>
      <w:tr w:rsidR="0046794F">
        <w:trPr>
          <w:trHeight w:hRule="exact" w:val="42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46794F">
            <w:pPr>
              <w:framePr w:w="15182" w:wrap="notBeside" w:vAnchor="text" w:hAnchor="text" w:xAlign="center" w:y="1"/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46794F">
            <w:pPr>
              <w:framePr w:w="15182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46794F">
            <w:pPr>
              <w:framePr w:w="15182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46794F">
            <w:pPr>
              <w:framePr w:w="15182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46794F">
            <w:pPr>
              <w:framePr w:w="15182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0"/>
              </w:rPr>
              <w:t>Печ</w:t>
            </w:r>
            <w:proofErr w:type="spellEnd"/>
            <w:r>
              <w:rPr>
                <w:rStyle w:val="95pt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Электр.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right="240" w:firstLine="0"/>
              <w:jc w:val="right"/>
            </w:pPr>
            <w:r>
              <w:rPr>
                <w:rStyle w:val="95pt0"/>
              </w:rPr>
              <w:t>Каф.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46794F">
            <w:pPr>
              <w:framePr w:w="15182" w:wrap="notBeside" w:vAnchor="text" w:hAnchor="text" w:xAlign="center" w:y="1"/>
            </w:pPr>
          </w:p>
        </w:tc>
      </w:tr>
      <w:tr w:rsidR="0046794F">
        <w:trPr>
          <w:trHeight w:hRule="exact"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right="240" w:firstLine="0"/>
              <w:jc w:val="right"/>
            </w:pPr>
            <w:r>
              <w:rPr>
                <w:rStyle w:val="95pt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12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Основная литература</w:t>
            </w:r>
          </w:p>
        </w:tc>
      </w:tr>
      <w:tr w:rsidR="0046794F">
        <w:trPr>
          <w:trHeight w:hRule="exact" w:val="7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Лекции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A366EF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hyperlink r:id="rId17" w:history="1">
              <w:r w:rsidR="00C4519B">
                <w:rPr>
                  <w:rStyle w:val="a3"/>
                </w:rPr>
                <w:t>Педагогика с методикой преподавания</w:t>
              </w:r>
            </w:hyperlink>
            <w:r w:rsidR="00C4519B">
              <w:rPr>
                <w:rStyle w:val="95pt0"/>
              </w:rPr>
              <w:t xml:space="preserve"> </w:t>
            </w:r>
            <w:hyperlink r:id="rId18" w:history="1">
              <w:r w:rsidR="00C4519B">
                <w:rPr>
                  <w:rStyle w:val="a3"/>
                </w:rPr>
                <w:t>специальных дисциплин: учеб</w:t>
              </w:r>
              <w:proofErr w:type="gramStart"/>
              <w:r w:rsidR="00C4519B">
                <w:rPr>
                  <w:rStyle w:val="a3"/>
                </w:rPr>
                <w:t>.</w:t>
              </w:r>
              <w:proofErr w:type="gramEnd"/>
              <w:r w:rsidR="00C4519B">
                <w:rPr>
                  <w:rStyle w:val="a3"/>
                </w:rPr>
                <w:t xml:space="preserve"> </w:t>
              </w:r>
              <w:proofErr w:type="gramStart"/>
              <w:r w:rsidR="00C4519B">
                <w:rPr>
                  <w:rStyle w:val="a3"/>
                </w:rPr>
                <w:t>п</w:t>
              </w:r>
              <w:proofErr w:type="gramEnd"/>
              <w:r w:rsidR="00C4519B">
                <w:rPr>
                  <w:rStyle w:val="a3"/>
                </w:rPr>
                <w:t>особие</w:t>
              </w:r>
            </w:hyperlink>
            <w:r w:rsidR="00C4519B">
              <w:rPr>
                <w:rStyle w:val="95pt0"/>
              </w:rPr>
              <w:t xml:space="preserve"> </w:t>
            </w:r>
            <w:hyperlink r:id="rId19" w:history="1">
              <w:r w:rsidR="00C4519B">
                <w:rPr>
                  <w:rStyle w:val="a3"/>
                </w:rPr>
                <w:t>модульного типа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0"/>
              </w:rPr>
              <w:t>И.В.</w:t>
            </w:r>
          </w:p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proofErr w:type="spellStart"/>
            <w:r>
              <w:rPr>
                <w:rStyle w:val="95pt0"/>
              </w:rPr>
              <w:t>Новгородцева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0"/>
              </w:rPr>
              <w:t>Москва:</w:t>
            </w:r>
          </w:p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0"/>
              </w:rPr>
              <w:t>Флинта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  <w:lang w:val="en-US" w:eastAsia="en-US" w:bidi="en-US"/>
              </w:rPr>
              <w:t>http://</w:t>
            </w:r>
          </w:p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proofErr w:type="gramStart"/>
            <w:r>
              <w:rPr>
                <w:rStyle w:val="95pt0"/>
                <w:lang w:val="en-US" w:eastAsia="en-US" w:bidi="en-US"/>
              </w:rPr>
              <w:t>studentlibrary</w:t>
            </w:r>
            <w:proofErr w:type="spellEnd"/>
            <w:proofErr w:type="gramEnd"/>
            <w:r>
              <w:rPr>
                <w:rStyle w:val="95pt0"/>
                <w:lang w:val="en-US" w:eastAsia="en-US" w:bidi="en-US"/>
              </w:rPr>
              <w:t>.</w:t>
            </w:r>
          </w:p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95pt0"/>
                <w:lang w:val="en-US" w:eastAsia="en-US" w:bidi="en-US"/>
              </w:rPr>
              <w:t>ru</w:t>
            </w:r>
            <w:proofErr w:type="spellEnd"/>
            <w:r>
              <w:rPr>
                <w:rStyle w:val="95pt0"/>
                <w:lang w:val="en-US" w:eastAsia="en-US" w:bidi="en-US"/>
              </w:rPr>
              <w:t>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Электр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Лекции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A366EF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hyperlink r:id="rId20" w:history="1">
              <w:r w:rsidR="00C4519B">
                <w:rPr>
                  <w:rStyle w:val="a3"/>
                </w:rPr>
                <w:t>Психология и педагогика: учебник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Столяренко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0"/>
              </w:rPr>
              <w:t>Москва:</w:t>
            </w:r>
          </w:p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proofErr w:type="spellStart"/>
            <w:r>
              <w:rPr>
                <w:rStyle w:val="95pt0"/>
              </w:rPr>
              <w:t>Юнити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0"/>
                <w:lang w:val="en-US" w:eastAsia="en-US" w:bidi="en-US"/>
              </w:rPr>
              <w:t>http://</w:t>
            </w:r>
          </w:p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0"/>
                <w:lang w:val="en-US" w:eastAsia="en-US" w:bidi="en-US"/>
              </w:rPr>
              <w:t>ibooks.ru/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Электр</w:t>
            </w:r>
          </w:p>
        </w:tc>
      </w:tr>
      <w:tr w:rsidR="0046794F">
        <w:trPr>
          <w:trHeight w:hRule="exact" w:val="4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Лекции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>Психология и педагогика (учебник в 2х частях)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95pt0"/>
              </w:rPr>
              <w:t>Терешонок</w:t>
            </w:r>
            <w:proofErr w:type="spellEnd"/>
            <w:r>
              <w:rPr>
                <w:rStyle w:val="95pt0"/>
              </w:rPr>
              <w:t xml:space="preserve"> Т.В., Левина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proofErr w:type="spellStart"/>
            <w:r>
              <w:rPr>
                <w:rStyle w:val="95pt0"/>
              </w:rPr>
              <w:t>КрасГАУ</w:t>
            </w:r>
            <w:proofErr w:type="spellEnd"/>
            <w:r>
              <w:rPr>
                <w:rStyle w:val="95pt0"/>
              </w:rPr>
              <w:t xml:space="preserve"> - Красноярск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0"/>
              </w:rPr>
              <w:t>Печ</w:t>
            </w:r>
            <w:proofErr w:type="spellEnd"/>
            <w:r>
              <w:rPr>
                <w:rStyle w:val="95pt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70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Лекции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A366EF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hyperlink r:id="rId21" w:history="1">
              <w:r w:rsidR="00C4519B">
                <w:rPr>
                  <w:rStyle w:val="a3"/>
                </w:rPr>
                <w:t>Педагогика и психология высшей</w:t>
              </w:r>
            </w:hyperlink>
            <w:r w:rsidR="00C4519B">
              <w:rPr>
                <w:rStyle w:val="95pt0"/>
              </w:rPr>
              <w:t xml:space="preserve"> </w:t>
            </w:r>
            <w:hyperlink r:id="rId22" w:history="1">
              <w:r w:rsidR="00C4519B">
                <w:rPr>
                  <w:rStyle w:val="a3"/>
                </w:rPr>
                <w:t>школы: учеб</w:t>
              </w:r>
              <w:proofErr w:type="gramStart"/>
              <w:r w:rsidR="00C4519B">
                <w:rPr>
                  <w:rStyle w:val="a3"/>
                </w:rPr>
                <w:t>.</w:t>
              </w:r>
              <w:proofErr w:type="gramEnd"/>
              <w:r w:rsidR="00C4519B">
                <w:rPr>
                  <w:rStyle w:val="a3"/>
                </w:rPr>
                <w:t xml:space="preserve"> </w:t>
              </w:r>
              <w:proofErr w:type="gramStart"/>
              <w:r w:rsidR="00C4519B">
                <w:rPr>
                  <w:rStyle w:val="a3"/>
                </w:rPr>
                <w:t>п</w:t>
              </w:r>
              <w:proofErr w:type="gramEnd"/>
              <w:r w:rsidR="00C4519B">
                <w:rPr>
                  <w:rStyle w:val="a3"/>
                </w:rPr>
                <w:t>особие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0"/>
              </w:rPr>
              <w:t>Шарипов</w:t>
            </w:r>
            <w:proofErr w:type="spellEnd"/>
            <w:r>
              <w:rPr>
                <w:rStyle w:val="95pt0"/>
              </w:rPr>
              <w:t xml:space="preserve"> Ф.В.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Москва: Логос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  <w:lang w:val="en-US" w:eastAsia="en-US" w:bidi="en-US"/>
              </w:rPr>
              <w:t>http://</w:t>
            </w:r>
          </w:p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  <w:lang w:val="en-US" w:eastAsia="en-US" w:bidi="en-US"/>
              </w:rPr>
              <w:t>ibooks.ru/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Электр</w:t>
            </w:r>
          </w:p>
        </w:tc>
      </w:tr>
      <w:tr w:rsidR="0046794F">
        <w:trPr>
          <w:trHeight w:hRule="exact" w:val="326"/>
          <w:jc w:val="center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Дополнительная литература</w:t>
            </w:r>
          </w:p>
        </w:tc>
      </w:tr>
      <w:tr w:rsidR="0046794F">
        <w:trPr>
          <w:trHeight w:hRule="exact" w:val="48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Лекции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Психология и педагогика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95pt0"/>
              </w:rPr>
              <w:t xml:space="preserve">Под ред. </w:t>
            </w:r>
            <w:proofErr w:type="spellStart"/>
            <w:r>
              <w:rPr>
                <w:rStyle w:val="95pt0"/>
              </w:rPr>
              <w:t>А.Г.Маклакова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0"/>
              </w:rPr>
              <w:t>Спб</w:t>
            </w:r>
            <w:proofErr w:type="spellEnd"/>
            <w:r>
              <w:rPr>
                <w:rStyle w:val="95pt0"/>
              </w:rPr>
              <w:t>: Питер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2007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0"/>
              </w:rPr>
              <w:t>Печ</w:t>
            </w:r>
            <w:proofErr w:type="spellEnd"/>
            <w:r>
              <w:rPr>
                <w:rStyle w:val="95pt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0"/>
              </w:rPr>
              <w:t>5</w:t>
            </w:r>
          </w:p>
        </w:tc>
      </w:tr>
      <w:tr w:rsidR="0046794F">
        <w:trPr>
          <w:trHeight w:hRule="exact" w:val="32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Лекции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Психология и педагогика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0"/>
              </w:rPr>
              <w:t>Реан</w:t>
            </w:r>
            <w:proofErr w:type="spellEnd"/>
            <w:r>
              <w:rPr>
                <w:rStyle w:val="95pt0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0"/>
              </w:rPr>
              <w:t>Спб</w:t>
            </w:r>
            <w:proofErr w:type="spellEnd"/>
            <w:r>
              <w:rPr>
                <w:rStyle w:val="95pt0"/>
              </w:rPr>
              <w:t>: Питер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2007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0"/>
              </w:rPr>
              <w:t>Печ</w:t>
            </w:r>
            <w:proofErr w:type="spellEnd"/>
            <w:r>
              <w:rPr>
                <w:rStyle w:val="95pt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0"/>
              </w:rPr>
              <w:t>199</w:t>
            </w:r>
          </w:p>
        </w:tc>
      </w:tr>
      <w:tr w:rsidR="0046794F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Лекции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95pt0"/>
              </w:rPr>
              <w:t>Психология и педагогика (</w:t>
            </w:r>
            <w:proofErr w:type="spellStart"/>
            <w:r>
              <w:rPr>
                <w:rStyle w:val="95pt0"/>
              </w:rPr>
              <w:t>учебно</w:t>
            </w:r>
            <w:r>
              <w:rPr>
                <w:rStyle w:val="95pt0"/>
              </w:rPr>
              <w:softHyphen/>
              <w:t>методическое</w:t>
            </w:r>
            <w:proofErr w:type="spellEnd"/>
            <w:r>
              <w:rPr>
                <w:rStyle w:val="95pt0"/>
              </w:rPr>
              <w:t xml:space="preserve"> пособие)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5pt0"/>
              </w:rPr>
              <w:t>Плащинская</w:t>
            </w:r>
          </w:p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</w:pPr>
            <w:r>
              <w:rPr>
                <w:rStyle w:val="95pt0"/>
              </w:rPr>
              <w:t>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proofErr w:type="spellStart"/>
            <w:r>
              <w:rPr>
                <w:rStyle w:val="95pt0"/>
              </w:rPr>
              <w:t>КрасГАУ</w:t>
            </w:r>
            <w:proofErr w:type="spellEnd"/>
            <w:r>
              <w:rPr>
                <w:rStyle w:val="95pt0"/>
              </w:rPr>
              <w:t xml:space="preserve"> - Красноярск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2009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95pt0"/>
              </w:rPr>
              <w:t>Печ</w:t>
            </w:r>
            <w:proofErr w:type="spellEnd"/>
            <w:r>
              <w:rPr>
                <w:rStyle w:val="95pt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0"/>
              </w:rPr>
              <w:t>80</w:t>
            </w:r>
          </w:p>
        </w:tc>
      </w:tr>
      <w:tr w:rsidR="0046794F">
        <w:trPr>
          <w:trHeight w:hRule="exact" w:val="6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Лекции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Концепция федеральной целевой программы развития образования на 2016 - 2020 годы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Консультант+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0"/>
              </w:rPr>
              <w:t>Электр</w:t>
            </w:r>
          </w:p>
        </w:tc>
      </w:tr>
      <w:tr w:rsidR="0046794F">
        <w:trPr>
          <w:trHeight w:hRule="exact" w:val="48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Лекции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0"/>
              </w:rPr>
              <w:t>Об образовании в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Консультант+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95pt0"/>
              </w:rPr>
              <w:t>Электр</w:t>
            </w:r>
          </w:p>
        </w:tc>
      </w:tr>
    </w:tbl>
    <w:p w:rsidR="0046794F" w:rsidRDefault="0046794F">
      <w:pPr>
        <w:rPr>
          <w:sz w:val="2"/>
          <w:szCs w:val="2"/>
        </w:rPr>
      </w:pPr>
    </w:p>
    <w:p w:rsidR="0046794F" w:rsidRDefault="0046794F">
      <w:pPr>
        <w:rPr>
          <w:sz w:val="2"/>
          <w:szCs w:val="2"/>
        </w:rPr>
        <w:sectPr w:rsidR="0046794F">
          <w:pgSz w:w="16838" w:h="11909" w:orient="landscape"/>
          <w:pgMar w:top="1229" w:right="708" w:bottom="1267" w:left="708" w:header="0" w:footer="3" w:gutter="0"/>
          <w:cols w:space="720"/>
          <w:noEndnote/>
          <w:docGrid w:linePitch="360"/>
        </w:sectPr>
      </w:pPr>
    </w:p>
    <w:p w:rsidR="0046794F" w:rsidRDefault="0046794F">
      <w:pPr>
        <w:spacing w:line="240" w:lineRule="exact"/>
        <w:rPr>
          <w:sz w:val="19"/>
          <w:szCs w:val="19"/>
        </w:rPr>
      </w:pPr>
    </w:p>
    <w:p w:rsidR="0046794F" w:rsidRDefault="0046794F">
      <w:pPr>
        <w:spacing w:before="10" w:after="10" w:line="240" w:lineRule="exact"/>
        <w:rPr>
          <w:sz w:val="19"/>
          <w:szCs w:val="19"/>
        </w:rPr>
      </w:pPr>
    </w:p>
    <w:p w:rsidR="0046794F" w:rsidRDefault="0046794F">
      <w:pPr>
        <w:rPr>
          <w:sz w:val="2"/>
          <w:szCs w:val="2"/>
        </w:rPr>
        <w:sectPr w:rsidR="0046794F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6794F" w:rsidRDefault="00C4519B">
      <w:pPr>
        <w:pStyle w:val="4"/>
        <w:framePr w:w="2330" w:h="221" w:wrap="around" w:hAnchor="margin" w:x="-4381" w:y="8925"/>
        <w:shd w:val="clear" w:color="auto" w:fill="auto"/>
        <w:spacing w:after="0" w:line="210" w:lineRule="exact"/>
        <w:ind w:firstLine="0"/>
        <w:jc w:val="left"/>
      </w:pPr>
      <w:r>
        <w:rPr>
          <w:rStyle w:val="Exact"/>
          <w:spacing w:val="0"/>
        </w:rPr>
        <w:t>Директор библиотеки</w:t>
      </w:r>
    </w:p>
    <w:p w:rsidR="0046794F" w:rsidRDefault="00C4519B">
      <w:pPr>
        <w:pStyle w:val="4"/>
        <w:framePr w:h="221" w:wrap="around" w:hAnchor="margin" w:x="5409" w:y="8925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Зав. кафедрой</w:t>
      </w:r>
    </w:p>
    <w:p w:rsidR="0046794F" w:rsidRDefault="00C4519B">
      <w:pPr>
        <w:pStyle w:val="4"/>
        <w:shd w:val="clear" w:color="auto" w:fill="auto"/>
        <w:spacing w:after="0" w:line="288" w:lineRule="exact"/>
        <w:ind w:left="240" w:right="320"/>
        <w:jc w:val="left"/>
        <w:sectPr w:rsidR="0046794F">
          <w:type w:val="continuous"/>
          <w:pgSz w:w="16838" w:h="11909" w:orient="landscape"/>
          <w:pgMar w:top="1259" w:right="8580" w:bottom="1297" w:left="6098" w:header="0" w:footer="3" w:gutter="0"/>
          <w:cols w:space="720"/>
          <w:noEndnote/>
          <w:docGrid w:linePitch="360"/>
        </w:sectPr>
      </w:pPr>
      <w:r>
        <w:lastRenderedPageBreak/>
        <w:t>Председатель МК института</w:t>
      </w:r>
    </w:p>
    <w:p w:rsidR="0046794F" w:rsidRDefault="00C4519B">
      <w:pPr>
        <w:pStyle w:val="60"/>
        <w:shd w:val="clear" w:color="auto" w:fill="auto"/>
        <w:spacing w:after="75" w:line="220" w:lineRule="exact"/>
        <w:ind w:left="20" w:firstLine="720"/>
      </w:pPr>
      <w:bookmarkStart w:id="40" w:name="bookmark46"/>
      <w:r>
        <w:lastRenderedPageBreak/>
        <w:t>7. Критерии оценки знаний, умений, навыков и заявленных компетенций</w:t>
      </w:r>
      <w:bookmarkEnd w:id="40"/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20"/>
        <w:jc w:val="both"/>
      </w:pPr>
      <w:r>
        <w:t>Текущий контроль успеваемости осуществляется в течение семестра и складывается из оценки за текущий контроль знаний (аттестация) и оценки за работу в семестре. Результаты текущего контроля успеваемости оцениваются по 100-бальной системе. Суммарная оценка складывается из оценок за отдельные виды работ:</w:t>
      </w:r>
    </w:p>
    <w:p w:rsidR="0046794F" w:rsidRDefault="00C4519B">
      <w:pPr>
        <w:pStyle w:val="4"/>
        <w:numPr>
          <w:ilvl w:val="0"/>
          <w:numId w:val="20"/>
        </w:numPr>
        <w:shd w:val="clear" w:color="auto" w:fill="auto"/>
        <w:spacing w:after="0" w:line="274" w:lineRule="exact"/>
        <w:ind w:left="380" w:firstLine="0"/>
        <w:jc w:val="left"/>
      </w:pPr>
      <w:r>
        <w:t xml:space="preserve"> посещение лекций (0-16 баллов);</w:t>
      </w:r>
    </w:p>
    <w:p w:rsidR="0046794F" w:rsidRDefault="00C4519B">
      <w:pPr>
        <w:pStyle w:val="4"/>
        <w:numPr>
          <w:ilvl w:val="0"/>
          <w:numId w:val="20"/>
        </w:numPr>
        <w:shd w:val="clear" w:color="auto" w:fill="auto"/>
        <w:spacing w:after="0" w:line="274" w:lineRule="exact"/>
        <w:ind w:left="380" w:firstLine="0"/>
        <w:jc w:val="left"/>
      </w:pPr>
      <w:r>
        <w:t xml:space="preserve"> активность на лекциях (0-16 баллов);</w:t>
      </w:r>
    </w:p>
    <w:p w:rsidR="0046794F" w:rsidRDefault="00C4519B">
      <w:pPr>
        <w:pStyle w:val="4"/>
        <w:numPr>
          <w:ilvl w:val="0"/>
          <w:numId w:val="20"/>
        </w:numPr>
        <w:shd w:val="clear" w:color="auto" w:fill="auto"/>
        <w:spacing w:after="0" w:line="274" w:lineRule="exact"/>
        <w:ind w:left="380" w:firstLine="0"/>
        <w:jc w:val="left"/>
      </w:pPr>
      <w:r>
        <w:t xml:space="preserve"> самостоятельная работа (0-16 баллов)</w:t>
      </w:r>
    </w:p>
    <w:p w:rsidR="0046794F" w:rsidRDefault="00C4519B">
      <w:pPr>
        <w:pStyle w:val="4"/>
        <w:numPr>
          <w:ilvl w:val="0"/>
          <w:numId w:val="20"/>
        </w:numPr>
        <w:shd w:val="clear" w:color="auto" w:fill="auto"/>
        <w:spacing w:after="0" w:line="274" w:lineRule="exact"/>
        <w:ind w:left="380" w:firstLine="0"/>
        <w:jc w:val="left"/>
      </w:pPr>
      <w:r>
        <w:t xml:space="preserve"> выполнение домашних заданий (0-16 баллов);</w:t>
      </w:r>
    </w:p>
    <w:p w:rsidR="0046794F" w:rsidRDefault="00C4519B">
      <w:pPr>
        <w:pStyle w:val="4"/>
        <w:numPr>
          <w:ilvl w:val="0"/>
          <w:numId w:val="20"/>
        </w:numPr>
        <w:shd w:val="clear" w:color="auto" w:fill="auto"/>
        <w:spacing w:after="0" w:line="274" w:lineRule="exact"/>
        <w:ind w:left="380" w:firstLine="0"/>
        <w:jc w:val="left"/>
      </w:pPr>
      <w:r>
        <w:t xml:space="preserve"> подготовка докладов и сообщений (2 балла за каждый доклад).</w:t>
      </w:r>
    </w:p>
    <w:p w:rsidR="0046794F" w:rsidRDefault="00C4519B">
      <w:pPr>
        <w:pStyle w:val="4"/>
        <w:numPr>
          <w:ilvl w:val="0"/>
          <w:numId w:val="20"/>
        </w:numPr>
        <w:shd w:val="clear" w:color="auto" w:fill="auto"/>
        <w:spacing w:after="0" w:line="274" w:lineRule="exact"/>
        <w:ind w:left="380" w:firstLine="0"/>
        <w:jc w:val="left"/>
      </w:pPr>
      <w:r>
        <w:t xml:space="preserve"> контрольный опрос (0-16 баллов).</w:t>
      </w:r>
    </w:p>
    <w:p w:rsidR="0046794F" w:rsidRDefault="00C4519B">
      <w:pPr>
        <w:pStyle w:val="60"/>
        <w:shd w:val="clear" w:color="auto" w:fill="auto"/>
        <w:spacing w:after="0" w:line="274" w:lineRule="exact"/>
        <w:ind w:left="1080" w:firstLine="0"/>
        <w:jc w:val="left"/>
      </w:pPr>
      <w:r>
        <w:t>Шкала оценок:</w:t>
      </w:r>
    </w:p>
    <w:p w:rsidR="0046794F" w:rsidRDefault="00C4519B">
      <w:pPr>
        <w:pStyle w:val="4"/>
        <w:shd w:val="clear" w:color="auto" w:fill="auto"/>
        <w:spacing w:after="0" w:line="274" w:lineRule="exact"/>
        <w:ind w:left="1080" w:firstLine="0"/>
        <w:jc w:val="left"/>
      </w:pPr>
      <w:r>
        <w:t>61-100 баллов - оценка «зачтено»</w:t>
      </w:r>
    </w:p>
    <w:p w:rsidR="0046794F" w:rsidRDefault="00C4519B">
      <w:pPr>
        <w:pStyle w:val="4"/>
        <w:shd w:val="clear" w:color="auto" w:fill="auto"/>
        <w:spacing w:after="223" w:line="274" w:lineRule="exact"/>
        <w:ind w:left="1080" w:firstLine="0"/>
        <w:jc w:val="left"/>
      </w:pPr>
      <w:r>
        <w:t>Ниже 60 баллов - оценка «не зачтено»</w:t>
      </w:r>
    </w:p>
    <w:p w:rsidR="0046794F" w:rsidRDefault="00C4519B">
      <w:pPr>
        <w:pStyle w:val="60"/>
        <w:shd w:val="clear" w:color="auto" w:fill="auto"/>
        <w:spacing w:after="85" w:line="220" w:lineRule="exact"/>
        <w:ind w:right="20" w:firstLine="0"/>
        <w:jc w:val="center"/>
      </w:pPr>
      <w:r>
        <w:t>8. 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right="20" w:firstLine="720"/>
        <w:jc w:val="both"/>
      </w:pPr>
      <w:bookmarkStart w:id="41" w:name="bookmark47"/>
      <w:r>
        <w:t>Оценочные средства для проведения промежуточной аттестации в форме зачета представляют собой вопросы к зачету.</w:t>
      </w:r>
      <w:bookmarkEnd w:id="41"/>
    </w:p>
    <w:p w:rsidR="0046794F" w:rsidRDefault="00C4519B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Перечень вопросов для подготовки к зачету по дисциплине: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right="20" w:firstLine="720"/>
        <w:jc w:val="both"/>
      </w:pPr>
      <w:r>
        <w:t>Образование как социальное явление, социальная ценность и личная значимость. Модели образования. Виды образования.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firstLine="720"/>
        <w:jc w:val="both"/>
      </w:pPr>
      <w:r>
        <w:t>Анализ толкования термина «образование».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right="20" w:firstLine="720"/>
        <w:jc w:val="both"/>
      </w:pPr>
      <w:r>
        <w:t>Тенденции современного образования. Тенденции в российском образовании.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firstLine="720"/>
        <w:jc w:val="both"/>
      </w:pPr>
      <w:r>
        <w:t>Цели и задачи современной образовательной политики России.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  <w:tab w:val="right" w:pos="9370"/>
        </w:tabs>
        <w:spacing w:after="0" w:line="274" w:lineRule="exact"/>
        <w:ind w:left="20" w:firstLine="720"/>
        <w:jc w:val="both"/>
      </w:pPr>
      <w:r>
        <w:t xml:space="preserve">Педагогическая </w:t>
      </w:r>
      <w:proofErr w:type="spellStart"/>
      <w:r>
        <w:t>инноватика</w:t>
      </w:r>
      <w:proofErr w:type="spellEnd"/>
      <w:r>
        <w:t>. Инновационная деятельность:</w:t>
      </w:r>
      <w:r>
        <w:tab/>
      </w:r>
      <w:proofErr w:type="gramStart"/>
      <w:r>
        <w:t>основные</w:t>
      </w:r>
      <w:proofErr w:type="gramEnd"/>
    </w:p>
    <w:p w:rsidR="0046794F" w:rsidRDefault="00C4519B">
      <w:pPr>
        <w:pStyle w:val="4"/>
        <w:shd w:val="clear" w:color="auto" w:fill="auto"/>
        <w:spacing w:after="0" w:line="274" w:lineRule="exact"/>
        <w:ind w:left="20" w:firstLine="0"/>
        <w:jc w:val="left"/>
      </w:pPr>
      <w:r>
        <w:t>категории. Составляющие педагогической инновации.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firstLine="720"/>
        <w:jc w:val="both"/>
      </w:pPr>
      <w:r>
        <w:t>Основные направления и задачи модернизация образования.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right="20" w:firstLine="720"/>
        <w:jc w:val="both"/>
      </w:pPr>
      <w:r>
        <w:t xml:space="preserve">Болонский процесс. Главные цели Болонского процесса. </w:t>
      </w:r>
      <w:proofErr w:type="spellStart"/>
      <w:r>
        <w:t>Бакалавриат</w:t>
      </w:r>
      <w:proofErr w:type="spellEnd"/>
      <w:r>
        <w:t xml:space="preserve"> и магистратура. Система зачетных единиц.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firstLine="720"/>
        <w:jc w:val="both"/>
      </w:pPr>
      <w:r>
        <w:t>Лицензирование, аттестация и аккредитация.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firstLine="720"/>
        <w:jc w:val="both"/>
      </w:pPr>
      <w:r>
        <w:t>Понятие и структура системы образования (образовательной системы).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right="20" w:firstLine="720"/>
        <w:jc w:val="both"/>
      </w:pPr>
      <w:r>
        <w:t>Система образования в России. Образовательные программы. Формы освоения основных образовательных программ.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right="20" w:firstLine="720"/>
        <w:jc w:val="both"/>
      </w:pPr>
      <w:r>
        <w:t>Образовательные учреждения/организации. Типы образовательных организаций.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right="20" w:firstLine="720"/>
        <w:jc w:val="both"/>
      </w:pPr>
      <w:r>
        <w:t xml:space="preserve">Понятие управления образовательными системами. </w:t>
      </w:r>
      <w:proofErr w:type="spellStart"/>
      <w:r>
        <w:t>Государственно</w:t>
      </w:r>
      <w:r>
        <w:softHyphen/>
        <w:t>общественный</w:t>
      </w:r>
      <w:proofErr w:type="spellEnd"/>
      <w:r>
        <w:t xml:space="preserve"> характер управления образованием.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right="20" w:firstLine="720"/>
        <w:jc w:val="both"/>
      </w:pPr>
      <w:r>
        <w:t>Управление качеством образования. Управление и педагогический менеджмент.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right="20" w:firstLine="720"/>
        <w:jc w:val="both"/>
      </w:pPr>
      <w:r>
        <w:t>Понятие и правовая основа государственных образовательных стандартов. Понятие «образовательный стандарт». Характерные особенности и подходы к разработке государственных образовательных стандартов.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firstLine="720"/>
        <w:jc w:val="both"/>
      </w:pPr>
      <w:r>
        <w:t>Функции государственных образовательных стандартов.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right="20" w:firstLine="720"/>
        <w:jc w:val="both"/>
      </w:pPr>
      <w:r>
        <w:t>Федеральные государственные образовательные стандарты «третьего поколения» (ФГОС). Отличительные особенности ФГОС ВО 3+.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right="20" w:firstLine="720"/>
        <w:jc w:val="both"/>
      </w:pPr>
      <w:proofErr w:type="spellStart"/>
      <w:r>
        <w:t>Компетентностный</w:t>
      </w:r>
      <w:proofErr w:type="spellEnd"/>
      <w:r>
        <w:t xml:space="preserve"> подход в образовании. </w:t>
      </w:r>
      <w:proofErr w:type="spellStart"/>
      <w:r>
        <w:t>Компетентностная</w:t>
      </w:r>
      <w:proofErr w:type="spellEnd"/>
      <w:r>
        <w:t xml:space="preserve"> модель образования.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  <w:tab w:val="left" w:pos="7263"/>
        </w:tabs>
        <w:spacing w:after="0" w:line="274" w:lineRule="exact"/>
        <w:ind w:left="20" w:firstLine="720"/>
        <w:jc w:val="both"/>
      </w:pPr>
      <w:r>
        <w:t>Образование, основанное на компетенции:</w:t>
      </w:r>
      <w:r>
        <w:tab/>
        <w:t>история вопроса.</w:t>
      </w:r>
    </w:p>
    <w:p w:rsidR="0046794F" w:rsidRDefault="00C4519B">
      <w:pPr>
        <w:pStyle w:val="4"/>
        <w:shd w:val="clear" w:color="auto" w:fill="auto"/>
        <w:spacing w:after="0" w:line="274" w:lineRule="exact"/>
        <w:ind w:left="20" w:firstLine="0"/>
        <w:jc w:val="left"/>
      </w:pPr>
      <w:proofErr w:type="spellStart"/>
      <w:r>
        <w:t>Компетентностный</w:t>
      </w:r>
      <w:proofErr w:type="spellEnd"/>
      <w:r>
        <w:t xml:space="preserve"> подход в профессиональном образовании.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384"/>
        </w:tabs>
        <w:spacing w:after="0" w:line="274" w:lineRule="exact"/>
        <w:ind w:left="20" w:firstLine="720"/>
        <w:jc w:val="both"/>
      </w:pPr>
      <w:r>
        <w:t>Академические свободы вуза при реализации ООП.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476"/>
        </w:tabs>
        <w:spacing w:after="0" w:line="274" w:lineRule="exact"/>
        <w:ind w:left="120" w:right="140" w:firstLine="700"/>
        <w:jc w:val="both"/>
      </w:pPr>
      <w:r>
        <w:t xml:space="preserve">Организация работы преподавателя вуза. Порядок разработки </w:t>
      </w:r>
      <w:proofErr w:type="spellStart"/>
      <w:r>
        <w:t>учебно</w:t>
      </w:r>
      <w:r>
        <w:softHyphen/>
        <w:t>методических</w:t>
      </w:r>
      <w:proofErr w:type="spellEnd"/>
      <w:r>
        <w:t xml:space="preserve"> документов: индивидуальный план работы преподавателя, нормы времени; рабочая программа, основные требования и структура рабочей программы; организация самостоятельной работы студентов;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spacing w:after="0" w:line="274" w:lineRule="exact"/>
        <w:ind w:left="120" w:right="140" w:firstLine="700"/>
        <w:jc w:val="both"/>
      </w:pPr>
      <w:r>
        <w:t xml:space="preserve"> Электронный учебно-методический комплекс: требования к разработке, структура.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tabs>
          <w:tab w:val="left" w:pos="1476"/>
        </w:tabs>
        <w:spacing w:after="0" w:line="274" w:lineRule="exact"/>
        <w:ind w:left="120" w:right="140" w:firstLine="700"/>
        <w:jc w:val="both"/>
      </w:pPr>
      <w:r>
        <w:lastRenderedPageBreak/>
        <w:t xml:space="preserve">Система качества образования в контексте Болонской декларации. Стандарты и директивы </w:t>
      </w:r>
      <w:r>
        <w:rPr>
          <w:lang w:val="en-US" w:eastAsia="en-US" w:bidi="en-US"/>
        </w:rPr>
        <w:t>ENQA</w:t>
      </w:r>
      <w:r w:rsidRPr="00A366EF">
        <w:rPr>
          <w:lang w:eastAsia="en-US" w:bidi="en-US"/>
        </w:rPr>
        <w:t xml:space="preserve"> </w:t>
      </w:r>
      <w:r>
        <w:t>в высшем образовании.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spacing w:after="0" w:line="274" w:lineRule="exact"/>
        <w:ind w:left="120" w:right="140" w:firstLine="700"/>
        <w:jc w:val="both"/>
      </w:pPr>
      <w:r>
        <w:t xml:space="preserve"> Политика и процедуры оценки качества. Утверждение, мониторинг и периодические проверки программ и квалификаций.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spacing w:after="0" w:line="274" w:lineRule="exact"/>
        <w:ind w:left="120" w:right="140" w:firstLine="700"/>
        <w:jc w:val="both"/>
      </w:pPr>
      <w:r>
        <w:t xml:space="preserve"> Основные категории теории управления качеством в сфере образования. Категория «образование». Категория «качество образования». Категория «управление качеством образования». Системы менеджмента качества.</w:t>
      </w:r>
    </w:p>
    <w:p w:rsidR="0046794F" w:rsidRDefault="00C4519B">
      <w:pPr>
        <w:pStyle w:val="4"/>
        <w:numPr>
          <w:ilvl w:val="0"/>
          <w:numId w:val="21"/>
        </w:numPr>
        <w:shd w:val="clear" w:color="auto" w:fill="auto"/>
        <w:spacing w:after="223" w:line="274" w:lineRule="exact"/>
        <w:ind w:left="120" w:right="140" w:firstLine="700"/>
        <w:jc w:val="both"/>
      </w:pPr>
      <w:bookmarkStart w:id="42" w:name="bookmark48"/>
      <w:r>
        <w:t xml:space="preserve"> Понятие мониторинга. Способы осуществления мониторинга. Мониторинг профессионально-образовательного процесса.</w:t>
      </w:r>
      <w:bookmarkEnd w:id="42"/>
    </w:p>
    <w:p w:rsidR="0046794F" w:rsidRDefault="00C4519B">
      <w:pPr>
        <w:pStyle w:val="53"/>
        <w:keepNext/>
        <w:keepLines/>
        <w:numPr>
          <w:ilvl w:val="0"/>
          <w:numId w:val="22"/>
        </w:numPr>
        <w:shd w:val="clear" w:color="auto" w:fill="auto"/>
        <w:tabs>
          <w:tab w:val="left" w:pos="2122"/>
        </w:tabs>
        <w:spacing w:after="136" w:line="220" w:lineRule="exact"/>
        <w:ind w:left="1820" w:firstLine="0"/>
      </w:pPr>
      <w:bookmarkStart w:id="43" w:name="bookmark49"/>
      <w:r>
        <w:t>Материально-техническое обеспечение дисциплины</w:t>
      </w:r>
      <w:bookmarkEnd w:id="43"/>
    </w:p>
    <w:p w:rsidR="0046794F" w:rsidRDefault="00C4519B">
      <w:pPr>
        <w:pStyle w:val="ab"/>
        <w:framePr w:w="9586" w:wrap="notBeside" w:vAnchor="text" w:hAnchor="text" w:xAlign="center" w:y="1"/>
        <w:shd w:val="clear" w:color="auto" w:fill="auto"/>
        <w:spacing w:line="220" w:lineRule="exact"/>
      </w:pPr>
      <w:r>
        <w:rPr>
          <w:rStyle w:val="ac"/>
          <w:b/>
          <w:bCs/>
        </w:rPr>
        <w:t>Таблица 9 - Материально-техническое обеспечение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779"/>
        <w:gridCol w:w="3802"/>
      </w:tblGrid>
      <w:tr w:rsidR="0046794F">
        <w:trPr>
          <w:trHeight w:hRule="exact" w:val="941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Вид занятий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5pt0"/>
              </w:rPr>
              <w:t>Аудиторный фонд (номер и адрес специализированной аудитории)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0"/>
              </w:rPr>
              <w:t>Оборудование</w:t>
            </w:r>
          </w:p>
        </w:tc>
      </w:tr>
      <w:tr w:rsidR="0046794F">
        <w:trPr>
          <w:trHeight w:hRule="exact" w:val="2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Лекции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 xml:space="preserve">Ауд. 1-14, </w:t>
            </w:r>
            <w:proofErr w:type="spellStart"/>
            <w:r>
              <w:rPr>
                <w:rStyle w:val="95pt0"/>
              </w:rPr>
              <w:t>пр</w:t>
            </w:r>
            <w:proofErr w:type="gramStart"/>
            <w:r>
              <w:rPr>
                <w:rStyle w:val="95pt0"/>
              </w:rPr>
              <w:t>.М</w:t>
            </w:r>
            <w:proofErr w:type="gramEnd"/>
            <w:r>
              <w:rPr>
                <w:rStyle w:val="95pt0"/>
              </w:rPr>
              <w:t>ира</w:t>
            </w:r>
            <w:proofErr w:type="spellEnd"/>
            <w:r>
              <w:rPr>
                <w:rStyle w:val="95pt0"/>
              </w:rPr>
              <w:t>, 90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 xml:space="preserve">Компьютер, </w:t>
            </w:r>
            <w:proofErr w:type="spellStart"/>
            <w:r>
              <w:rPr>
                <w:rStyle w:val="95pt0"/>
              </w:rPr>
              <w:t>мультимедиапроектор</w:t>
            </w:r>
            <w:proofErr w:type="spellEnd"/>
          </w:p>
        </w:tc>
      </w:tr>
      <w:tr w:rsidR="0046794F">
        <w:trPr>
          <w:trHeight w:hRule="exact" w:val="25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Самостоятельная работа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94F" w:rsidRDefault="00C4519B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"/>
              </w:rPr>
              <w:t>Библиотека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794F" w:rsidRDefault="0046794F">
      <w:pPr>
        <w:rPr>
          <w:sz w:val="2"/>
          <w:szCs w:val="2"/>
        </w:rPr>
      </w:pPr>
    </w:p>
    <w:p w:rsidR="0046794F" w:rsidRDefault="0046794F">
      <w:pPr>
        <w:rPr>
          <w:sz w:val="2"/>
          <w:szCs w:val="2"/>
        </w:rPr>
        <w:sectPr w:rsidR="0046794F">
          <w:pgSz w:w="11909" w:h="16838"/>
          <w:pgMar w:top="1270" w:right="1145" w:bottom="1270" w:left="1169" w:header="0" w:footer="3" w:gutter="0"/>
          <w:cols w:space="720"/>
          <w:noEndnote/>
          <w:docGrid w:linePitch="360"/>
        </w:sectPr>
      </w:pPr>
    </w:p>
    <w:p w:rsidR="0046794F" w:rsidRDefault="00C4519B">
      <w:pPr>
        <w:pStyle w:val="321"/>
        <w:keepNext/>
        <w:keepLines/>
        <w:shd w:val="clear" w:color="auto" w:fill="auto"/>
        <w:spacing w:before="0" w:after="308" w:line="260" w:lineRule="exact"/>
        <w:ind w:left="120"/>
      </w:pPr>
      <w:bookmarkStart w:id="44" w:name="bookmark50"/>
      <w:r>
        <w:lastRenderedPageBreak/>
        <w:t>ПРОТОКОЛ ИЗМЕНЕНИЙ РПД</w:t>
      </w:r>
      <w:bookmarkEnd w:id="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699"/>
        <w:gridCol w:w="3686"/>
        <w:gridCol w:w="2986"/>
      </w:tblGrid>
      <w:tr w:rsidR="0046794F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a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a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a"/>
              </w:rPr>
              <w:t>Изменения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94F" w:rsidRDefault="00C4519B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a"/>
              </w:rPr>
              <w:t>Комментарии</w:t>
            </w:r>
          </w:p>
        </w:tc>
      </w:tr>
      <w:tr w:rsidR="0046794F">
        <w:trPr>
          <w:trHeight w:hRule="exact" w:val="97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4F" w:rsidRDefault="0046794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794F" w:rsidRDefault="0046794F">
      <w:pPr>
        <w:rPr>
          <w:sz w:val="2"/>
          <w:szCs w:val="2"/>
        </w:rPr>
      </w:pPr>
    </w:p>
    <w:p w:rsidR="0046794F" w:rsidRDefault="00C4519B">
      <w:pPr>
        <w:pStyle w:val="321"/>
        <w:keepNext/>
        <w:keepLines/>
        <w:shd w:val="clear" w:color="auto" w:fill="auto"/>
        <w:spacing w:before="949" w:after="0" w:line="260" w:lineRule="exact"/>
        <w:ind w:left="100"/>
        <w:jc w:val="left"/>
      </w:pPr>
      <w:bookmarkStart w:id="45" w:name="bookmark51"/>
      <w:r>
        <w:t>Программу разработал:</w:t>
      </w:r>
      <w:bookmarkEnd w:id="45"/>
    </w:p>
    <w:p w:rsidR="0046794F" w:rsidRDefault="00C4519B">
      <w:pPr>
        <w:pStyle w:val="90"/>
        <w:shd w:val="clear" w:color="auto" w:fill="auto"/>
        <w:spacing w:after="442" w:line="110" w:lineRule="exact"/>
        <w:ind w:left="5040"/>
      </w:pPr>
      <w:r>
        <w:t>(ФИО, ученая степень, ученое звание, должность)</w:t>
      </w:r>
    </w:p>
    <w:p w:rsidR="0046794F" w:rsidRDefault="00C4519B">
      <w:pPr>
        <w:pStyle w:val="2e"/>
        <w:keepNext/>
        <w:keepLines/>
        <w:shd w:val="clear" w:color="auto" w:fill="auto"/>
        <w:tabs>
          <w:tab w:val="right" w:pos="4496"/>
          <w:tab w:val="right" w:pos="7016"/>
          <w:tab w:val="right" w:pos="7261"/>
        </w:tabs>
        <w:spacing w:before="0" w:line="260" w:lineRule="exact"/>
        <w:ind w:left="3680"/>
      </w:pPr>
      <w:bookmarkStart w:id="46" w:name="bookmark52"/>
      <w:r>
        <w:t>«</w:t>
      </w:r>
      <w:r>
        <w:tab/>
        <w:t>»</w:t>
      </w:r>
      <w:r>
        <w:tab/>
        <w:t>2014</w:t>
      </w:r>
      <w:r>
        <w:tab/>
        <w:t>г.</w:t>
      </w:r>
      <w:bookmarkEnd w:id="46"/>
    </w:p>
    <w:p w:rsidR="0046794F" w:rsidRDefault="00C4519B">
      <w:pPr>
        <w:pStyle w:val="90"/>
        <w:shd w:val="clear" w:color="auto" w:fill="auto"/>
        <w:spacing w:after="0" w:line="110" w:lineRule="exact"/>
        <w:ind w:left="2220"/>
      </w:pPr>
      <w:r>
        <w:t>(подпись)</w:t>
      </w:r>
    </w:p>
    <w:sectPr w:rsidR="0046794F">
      <w:type w:val="continuous"/>
      <w:pgSz w:w="11909" w:h="16838"/>
      <w:pgMar w:top="1528" w:right="1135" w:bottom="1528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AF" w:rsidRDefault="00252FAF">
      <w:r>
        <w:separator/>
      </w:r>
    </w:p>
  </w:endnote>
  <w:endnote w:type="continuationSeparator" w:id="0">
    <w:p w:rsidR="00252FAF" w:rsidRDefault="0025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AF" w:rsidRDefault="00252FAF">
      <w:r>
        <w:separator/>
      </w:r>
    </w:p>
  </w:footnote>
  <w:footnote w:type="continuationSeparator" w:id="0">
    <w:p w:rsidR="00252FAF" w:rsidRDefault="00252FAF">
      <w:r>
        <w:continuationSeparator/>
      </w:r>
    </w:p>
  </w:footnote>
  <w:footnote w:id="1">
    <w:p w:rsidR="00A366EF" w:rsidRDefault="00A366EF">
      <w:pPr>
        <w:pStyle w:val="a5"/>
        <w:shd w:val="clear" w:color="auto" w:fill="auto"/>
        <w:spacing w:line="190" w:lineRule="exact"/>
        <w:ind w:left="840"/>
      </w:pPr>
      <w:r>
        <w:rPr>
          <w:vertAlign w:val="superscript"/>
        </w:rPr>
        <w:footnoteRef/>
      </w:r>
      <w:r>
        <w:t xml:space="preserve"> Вид мероприятия: тестирование, коллоквиум, зачет, экзамен, другое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EF" w:rsidRDefault="00A366E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9.25pt;margin-top:72.7pt;width:217.9pt;height:10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66EF" w:rsidRDefault="00A366EF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4. Структура и содержание дисциплины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EF" w:rsidRDefault="00A366E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1.9pt;margin-top:72.7pt;width:153.35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66EF" w:rsidRDefault="00A366EF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1. Требования к дисциплине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EF" w:rsidRDefault="00A366E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9.15pt;margin-top:48.95pt;width:238.3pt;height:10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66EF" w:rsidRDefault="00A366EF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Таблица 4 - Содержание лекционного курса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EF" w:rsidRDefault="00A366E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85pt;margin-top:48.95pt;width:206.9pt;height:10.8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66EF" w:rsidRDefault="00A366EF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4.3. Содержание модулей дисциплины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EF" w:rsidRDefault="00A366E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EF" w:rsidRDefault="00A366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210"/>
    <w:multiLevelType w:val="multilevel"/>
    <w:tmpl w:val="1CFEA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878F9"/>
    <w:multiLevelType w:val="multilevel"/>
    <w:tmpl w:val="6A0CE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E7AF7"/>
    <w:multiLevelType w:val="multilevel"/>
    <w:tmpl w:val="5144F4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74AFB"/>
    <w:multiLevelType w:val="multilevel"/>
    <w:tmpl w:val="71F08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823D2"/>
    <w:multiLevelType w:val="multilevel"/>
    <w:tmpl w:val="DEAAC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E11098"/>
    <w:multiLevelType w:val="multilevel"/>
    <w:tmpl w:val="AAD42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9D5130"/>
    <w:multiLevelType w:val="multilevel"/>
    <w:tmpl w:val="D4F2C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0794B"/>
    <w:multiLevelType w:val="multilevel"/>
    <w:tmpl w:val="F246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33159"/>
    <w:multiLevelType w:val="multilevel"/>
    <w:tmpl w:val="CA9C472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345E31"/>
    <w:multiLevelType w:val="multilevel"/>
    <w:tmpl w:val="90965B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1967E7"/>
    <w:multiLevelType w:val="multilevel"/>
    <w:tmpl w:val="8C3093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64014F"/>
    <w:multiLevelType w:val="multilevel"/>
    <w:tmpl w:val="BA468A2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B37C3C"/>
    <w:multiLevelType w:val="multilevel"/>
    <w:tmpl w:val="BB345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717D06"/>
    <w:multiLevelType w:val="multilevel"/>
    <w:tmpl w:val="3D9E5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300285"/>
    <w:multiLevelType w:val="multilevel"/>
    <w:tmpl w:val="AB126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510EBB"/>
    <w:multiLevelType w:val="multilevel"/>
    <w:tmpl w:val="819252C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C159DB"/>
    <w:multiLevelType w:val="multilevel"/>
    <w:tmpl w:val="DA4293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1F71D2"/>
    <w:multiLevelType w:val="multilevel"/>
    <w:tmpl w:val="9BEE8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7D6FFD"/>
    <w:multiLevelType w:val="multilevel"/>
    <w:tmpl w:val="08226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DC032F"/>
    <w:multiLevelType w:val="multilevel"/>
    <w:tmpl w:val="8BF0F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5E2667"/>
    <w:multiLevelType w:val="multilevel"/>
    <w:tmpl w:val="D00A8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3742B5"/>
    <w:multiLevelType w:val="multilevel"/>
    <w:tmpl w:val="A8B81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16"/>
  </w:num>
  <w:num w:numId="10">
    <w:abstractNumId w:val="19"/>
  </w:num>
  <w:num w:numId="11">
    <w:abstractNumId w:val="12"/>
  </w:num>
  <w:num w:numId="12">
    <w:abstractNumId w:val="0"/>
  </w:num>
  <w:num w:numId="13">
    <w:abstractNumId w:val="21"/>
  </w:num>
  <w:num w:numId="14">
    <w:abstractNumId w:val="5"/>
  </w:num>
  <w:num w:numId="15">
    <w:abstractNumId w:val="17"/>
  </w:num>
  <w:num w:numId="16">
    <w:abstractNumId w:val="15"/>
  </w:num>
  <w:num w:numId="17">
    <w:abstractNumId w:val="4"/>
  </w:num>
  <w:num w:numId="18">
    <w:abstractNumId w:val="14"/>
  </w:num>
  <w:num w:numId="19">
    <w:abstractNumId w:val="13"/>
  </w:num>
  <w:num w:numId="20">
    <w:abstractNumId w:val="18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6794F"/>
    <w:rsid w:val="001D5D82"/>
    <w:rsid w:val="00252FAF"/>
    <w:rsid w:val="0046794F"/>
    <w:rsid w:val="007767C9"/>
    <w:rsid w:val="00A366EF"/>
    <w:rsid w:val="00C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pt0pt">
    <w:name w:val="Заголовок №4 + 20 pt;Курсив;Интервал 0 pt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2pt">
    <w:name w:val="Заголовок №3 + 12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pt0pt">
    <w:name w:val="Заголовок №1 + 20 pt;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pt0pt0">
    <w:name w:val="Заголовок №1 + 20 pt;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0pt0pt">
    <w:name w:val="Оглавление (2) + 20 pt;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5">
    <w:name w:val="Оглавлени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главлени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pt0pt0">
    <w:name w:val="Оглавление (2) + 20 pt;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7">
    <w:name w:val="Оглавлени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7pt-2pt">
    <w:name w:val="Оглавление (2) + 17 pt;Не полужирный;Курсив;Интервал -2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8">
    <w:name w:val="Оглавлени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0pt">
    <w:name w:val="Оглавление (2) + 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главлени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7">
    <w:name w:val="Оглавление (3)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Оглавление (3)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7pt-2pt">
    <w:name w:val="Оглавление (3) + 17 pt;Не полужирный;Курсив;Интервал -2 pt"/>
    <w:basedOn w:val="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30pt">
    <w:name w:val="Оглавление (3) + Интервал 0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">
    <w:name w:val="Оглавление (3)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">
    <w:name w:val="Основной текст (2) + 16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pt0pt1">
    <w:name w:val="Основной текст (2) + 20 pt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5">
    <w:name w:val="Основной текст (4)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7">
    <w:name w:val="Основной текст (4)"/>
    <w:basedOn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8">
    <w:name w:val="Оглавление (4)_"/>
    <w:basedOn w:val="a0"/>
    <w:link w:val="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a">
    <w:name w:val="Оглавление (4)"/>
    <w:basedOn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0">
    <w:name w:val="Оглавление 5 Знак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">
    <w:name w:val="Оглавление + 9;5 pt;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5pt1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2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a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d">
    <w:name w:val="Заголовок №2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420" w:line="302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420" w:line="0" w:lineRule="atLeast"/>
      <w:ind w:hanging="124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595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before="240" w:after="720" w:line="60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6">
    <w:name w:val="Основной текст (4)"/>
    <w:basedOn w:val="a"/>
    <w:link w:val="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ind w:hanging="21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9">
    <w:name w:val="Оглавление (4)"/>
    <w:basedOn w:val="a"/>
    <w:link w:val="48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51">
    <w:name w:val="toc 5"/>
    <w:basedOn w:val="a"/>
    <w:link w:val="50"/>
    <w:autoRedefine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after="120" w:line="0" w:lineRule="atLeast"/>
      <w:ind w:hanging="2120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e">
    <w:name w:val="Заголовок №2"/>
    <w:basedOn w:val="a"/>
    <w:link w:val="2d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6"/>
    <w:rsid w:val="00A36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A366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A36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pt0pt">
    <w:name w:val="Заголовок №4 + 20 pt;Курсив;Интервал 0 pt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2pt">
    <w:name w:val="Заголовок №3 + 12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pt0pt">
    <w:name w:val="Заголовок №1 + 20 pt;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pt0pt0">
    <w:name w:val="Заголовок №1 + 20 pt;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0pt0pt">
    <w:name w:val="Оглавление (2) + 20 pt;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5">
    <w:name w:val="Оглавлени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главлени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pt0pt0">
    <w:name w:val="Оглавление (2) + 20 pt;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27">
    <w:name w:val="Оглавлени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7pt-2pt">
    <w:name w:val="Оглавление (2) + 17 pt;Не полужирный;Курсив;Интервал -2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8">
    <w:name w:val="Оглавлени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0pt">
    <w:name w:val="Оглавление (2) + 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главлени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7">
    <w:name w:val="Оглавление (3)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Оглавление (3)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7pt-2pt">
    <w:name w:val="Оглавление (3) + 17 pt;Не полужирный;Курсив;Интервал -2 pt"/>
    <w:basedOn w:val="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30pt">
    <w:name w:val="Оглавление (3) + Интервал 0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">
    <w:name w:val="Оглавление (3)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">
    <w:name w:val="Основной текст (2) + 16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pt0pt1">
    <w:name w:val="Основной текст (2) + 20 pt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5">
    <w:name w:val="Основной текст (4)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7">
    <w:name w:val="Основной текст (4)"/>
    <w:basedOn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8">
    <w:name w:val="Оглавление (4)_"/>
    <w:basedOn w:val="a0"/>
    <w:link w:val="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a">
    <w:name w:val="Оглавление (4)"/>
    <w:basedOn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0">
    <w:name w:val="Оглавление 5 Знак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">
    <w:name w:val="Оглавление + 9;5 pt;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5pt1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2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a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d">
    <w:name w:val="Заголовок №2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420" w:line="302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420" w:line="0" w:lineRule="atLeast"/>
      <w:ind w:hanging="124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595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before="240" w:after="720" w:line="60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6">
    <w:name w:val="Основной текст (4)"/>
    <w:basedOn w:val="a"/>
    <w:link w:val="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ind w:hanging="21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9">
    <w:name w:val="Оглавление (4)"/>
    <w:basedOn w:val="a"/>
    <w:link w:val="48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51">
    <w:name w:val="toc 5"/>
    <w:basedOn w:val="a"/>
    <w:link w:val="50"/>
    <w:autoRedefine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after="120" w:line="0" w:lineRule="atLeast"/>
      <w:ind w:hanging="2120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e">
    <w:name w:val="Заголовок №2"/>
    <w:basedOn w:val="a"/>
    <w:link w:val="2d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6"/>
    <w:rsid w:val="00A36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A366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A36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books.ru/reading.php?productid=28142" TargetMode="External"/><Relationship Id="rId18" Type="http://schemas.openxmlformats.org/officeDocument/2006/relationships/hyperlink" Target="http://www.studentlibrary.ru/book/ISBN9785976507050.html?SSr=250133789c1354fab932576angela46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books.ru/reading.php?productid=281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" TargetMode="External"/><Relationship Id="rId17" Type="http://schemas.openxmlformats.org/officeDocument/2006/relationships/hyperlink" Target="http://www.studentlibrary.ru/book/ISBN9785976507050.html?SSr=250133789c1354fab932576angela4640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yperlink" Target="http://ibooks.ru/reading.php?productid=2695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www.studentlibrary.ru/book/ISBN9785976507050.html?SSr=250133789c1354fab932576angela464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books.ru/" TargetMode="External"/><Relationship Id="rId22" Type="http://schemas.openxmlformats.org/officeDocument/2006/relationships/hyperlink" Target="http://ibooks.ru/reading.php?productid=28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5063</Words>
  <Characters>28862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2021-09-15T13:30:00Z</dcterms:created>
  <dcterms:modified xsi:type="dcterms:W3CDTF">2021-09-16T10:17:00Z</dcterms:modified>
</cp:coreProperties>
</file>