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26" w:rsidRDefault="00E05126" w:rsidP="00E05126">
      <w:pPr>
        <w:framePr w:h="480" w:wrap="notBeside" w:vAnchor="text" w:hAnchor="text" w:xAlign="right" w:y="1"/>
        <w:jc w:val="right"/>
        <w:rPr>
          <w:sz w:val="2"/>
          <w:szCs w:val="2"/>
        </w:rPr>
      </w:pPr>
    </w:p>
    <w:p w:rsidR="00E05126" w:rsidRPr="008B4020" w:rsidRDefault="00E05126" w:rsidP="00E05126">
      <w:pPr>
        <w:jc w:val="center"/>
        <w:rPr>
          <w:rFonts w:ascii="Times New Roman" w:hAnsi="Times New Roman" w:cs="Times New Roman"/>
        </w:rPr>
      </w:pPr>
      <w:r w:rsidRPr="008B4020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E05126" w:rsidRPr="008B4020" w:rsidRDefault="00E05126" w:rsidP="00E05126">
      <w:pPr>
        <w:jc w:val="center"/>
        <w:rPr>
          <w:rStyle w:val="115pt"/>
          <w:rFonts w:eastAsia="Courier New"/>
        </w:rPr>
      </w:pPr>
      <w:r w:rsidRPr="008B4020">
        <w:rPr>
          <w:rStyle w:val="115pt"/>
          <w:rFonts w:eastAsia="Courier New"/>
        </w:rPr>
        <w:t>Федеральное государственное бюджетное научное учреждение</w:t>
      </w:r>
    </w:p>
    <w:p w:rsidR="00E05126" w:rsidRDefault="00E05126" w:rsidP="00E05126">
      <w:pPr>
        <w:jc w:val="center"/>
        <w:rPr>
          <w:rStyle w:val="a9"/>
          <w:rFonts w:eastAsia="Courier New"/>
        </w:rPr>
      </w:pPr>
      <w:r>
        <w:rPr>
          <w:rStyle w:val="a9"/>
          <w:rFonts w:eastAsia="Courier New"/>
        </w:rPr>
        <w:t xml:space="preserve">«Федеральный исследовательский центр картофеля имени А.Г. </w:t>
      </w:r>
      <w:proofErr w:type="spellStart"/>
      <w:r>
        <w:rPr>
          <w:rStyle w:val="a9"/>
          <w:rFonts w:eastAsia="Courier New"/>
        </w:rPr>
        <w:t>Лорха</w:t>
      </w:r>
      <w:proofErr w:type="spellEnd"/>
      <w:r>
        <w:rPr>
          <w:rStyle w:val="a9"/>
          <w:rFonts w:eastAsia="Courier New"/>
        </w:rPr>
        <w:t>»</w:t>
      </w:r>
    </w:p>
    <w:p w:rsidR="00E05126" w:rsidRDefault="00E05126" w:rsidP="00E05126">
      <w:pPr>
        <w:jc w:val="center"/>
        <w:rPr>
          <w:rStyle w:val="a9"/>
          <w:rFonts w:eastAsia="Courier New"/>
        </w:rPr>
      </w:pPr>
    </w:p>
    <w:p w:rsidR="00E05126" w:rsidRDefault="00E05126" w:rsidP="00E05126">
      <w:pPr>
        <w:jc w:val="center"/>
        <w:rPr>
          <w:rStyle w:val="a9"/>
          <w:rFonts w:eastAsia="Courier New"/>
        </w:rPr>
      </w:pPr>
    </w:p>
    <w:p w:rsidR="00E05126" w:rsidRDefault="00E05126" w:rsidP="00E05126">
      <w:pPr>
        <w:jc w:val="center"/>
        <w:rPr>
          <w:rStyle w:val="a9"/>
          <w:rFonts w:eastAsia="Courier New"/>
        </w:rPr>
      </w:pPr>
    </w:p>
    <w:tbl>
      <w:tblPr>
        <w:tblStyle w:val="ac"/>
        <w:tblpPr w:leftFromText="180" w:rightFromText="180" w:vertAnchor="text" w:horzAnchor="page" w:tblpX="2398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</w:tblGrid>
      <w:tr w:rsidR="00E05126" w:rsidTr="00E05126">
        <w:trPr>
          <w:trHeight w:val="2266"/>
        </w:trPr>
        <w:tc>
          <w:tcPr>
            <w:tcW w:w="3510" w:type="dxa"/>
          </w:tcPr>
          <w:p w:rsidR="00E05126" w:rsidRDefault="00E05126" w:rsidP="0072726E">
            <w:pPr>
              <w:pStyle w:val="11"/>
              <w:keepNext/>
              <w:keepLines/>
              <w:shd w:val="clear" w:color="auto" w:fill="auto"/>
              <w:spacing w:line="300" w:lineRule="exact"/>
            </w:pPr>
          </w:p>
        </w:tc>
        <w:tc>
          <w:tcPr>
            <w:tcW w:w="4678" w:type="dxa"/>
          </w:tcPr>
          <w:p w:rsidR="00E05126" w:rsidRPr="00E05126" w:rsidRDefault="00E05126" w:rsidP="00E05126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0512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Утверждаю</w:t>
            </w:r>
          </w:p>
          <w:p w:rsidR="00E05126" w:rsidRPr="00E05126" w:rsidRDefault="00E05126" w:rsidP="0072726E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05126" w:rsidRPr="00E05126" w:rsidRDefault="00E05126" w:rsidP="0072726E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0512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</w:t>
            </w:r>
            <w:proofErr w:type="spellStart"/>
            <w:r w:rsidRPr="00E05126">
              <w:rPr>
                <w:rFonts w:ascii="Times New Roman" w:hAnsi="Times New Roman" w:cs="Times New Roman"/>
                <w:i w:val="0"/>
                <w:sz w:val="24"/>
                <w:szCs w:val="24"/>
              </w:rPr>
              <w:t>И.о</w:t>
            </w:r>
            <w:proofErr w:type="spellEnd"/>
            <w:r w:rsidRPr="00E05126">
              <w:rPr>
                <w:rFonts w:ascii="Times New Roman" w:hAnsi="Times New Roman" w:cs="Times New Roman"/>
                <w:i w:val="0"/>
                <w:sz w:val="24"/>
                <w:szCs w:val="24"/>
              </w:rPr>
              <w:t>. Директора ФГБНУ</w:t>
            </w:r>
          </w:p>
          <w:p w:rsidR="00E05126" w:rsidRPr="00E05126" w:rsidRDefault="00E05126" w:rsidP="0072726E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0512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«ФИЦ картофеля имени А.Г. </w:t>
            </w:r>
            <w:proofErr w:type="spellStart"/>
            <w:r w:rsidRPr="00E05126">
              <w:rPr>
                <w:rFonts w:ascii="Times New Roman" w:hAnsi="Times New Roman" w:cs="Times New Roman"/>
                <w:i w:val="0"/>
                <w:sz w:val="24"/>
                <w:szCs w:val="24"/>
              </w:rPr>
              <w:t>Лорха</w:t>
            </w:r>
            <w:proofErr w:type="spellEnd"/>
            <w:r w:rsidRPr="00E05126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  <w:p w:rsidR="00E05126" w:rsidRPr="00E05126" w:rsidRDefault="00E05126" w:rsidP="0072726E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E05126" w:rsidRPr="00E05126" w:rsidRDefault="00E05126" w:rsidP="0072726E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0512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_________________ С.В. </w:t>
            </w:r>
            <w:proofErr w:type="spellStart"/>
            <w:r w:rsidRPr="00E05126">
              <w:rPr>
                <w:rFonts w:ascii="Times New Roman" w:hAnsi="Times New Roman" w:cs="Times New Roman"/>
                <w:i w:val="0"/>
                <w:sz w:val="28"/>
                <w:szCs w:val="28"/>
              </w:rPr>
              <w:t>Жевора</w:t>
            </w:r>
            <w:proofErr w:type="spellEnd"/>
          </w:p>
          <w:p w:rsidR="00E05126" w:rsidRPr="00E05126" w:rsidRDefault="00E05126" w:rsidP="0072726E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E05126" w:rsidRPr="00370743" w:rsidRDefault="00E05126" w:rsidP="0072726E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05126">
              <w:rPr>
                <w:rFonts w:ascii="Times New Roman" w:hAnsi="Times New Roman" w:cs="Times New Roman"/>
                <w:i w:val="0"/>
                <w:sz w:val="28"/>
                <w:szCs w:val="28"/>
              </w:rPr>
              <w:t>«__»_________________2021 г.</w:t>
            </w:r>
          </w:p>
        </w:tc>
      </w:tr>
    </w:tbl>
    <w:p w:rsidR="00E05126" w:rsidRDefault="00E05126">
      <w:pPr>
        <w:pStyle w:val="20"/>
        <w:shd w:val="clear" w:color="auto" w:fill="auto"/>
        <w:spacing w:before="0" w:after="252" w:line="240" w:lineRule="exact"/>
        <w:ind w:left="80"/>
        <w:rPr>
          <w:rStyle w:val="21"/>
        </w:rPr>
      </w:pPr>
    </w:p>
    <w:p w:rsidR="00E05126" w:rsidRDefault="00E05126">
      <w:pPr>
        <w:pStyle w:val="20"/>
        <w:shd w:val="clear" w:color="auto" w:fill="auto"/>
        <w:spacing w:before="0" w:after="252" w:line="240" w:lineRule="exact"/>
        <w:ind w:left="80"/>
        <w:rPr>
          <w:rStyle w:val="21"/>
        </w:rPr>
      </w:pPr>
    </w:p>
    <w:p w:rsidR="00E05126" w:rsidRDefault="00E05126">
      <w:pPr>
        <w:pStyle w:val="20"/>
        <w:shd w:val="clear" w:color="auto" w:fill="auto"/>
        <w:spacing w:before="0" w:after="252" w:line="240" w:lineRule="exact"/>
        <w:ind w:left="80"/>
        <w:rPr>
          <w:rStyle w:val="21"/>
        </w:rPr>
      </w:pPr>
    </w:p>
    <w:p w:rsidR="00E05126" w:rsidRDefault="00E05126">
      <w:pPr>
        <w:pStyle w:val="20"/>
        <w:shd w:val="clear" w:color="auto" w:fill="auto"/>
        <w:spacing w:before="0" w:after="252" w:line="240" w:lineRule="exact"/>
        <w:ind w:left="80"/>
        <w:rPr>
          <w:rStyle w:val="21"/>
        </w:rPr>
      </w:pPr>
    </w:p>
    <w:p w:rsidR="00E05126" w:rsidRDefault="00E05126">
      <w:pPr>
        <w:pStyle w:val="20"/>
        <w:shd w:val="clear" w:color="auto" w:fill="auto"/>
        <w:spacing w:before="0" w:after="252" w:line="240" w:lineRule="exact"/>
        <w:ind w:left="80"/>
        <w:rPr>
          <w:rStyle w:val="21"/>
        </w:rPr>
      </w:pPr>
    </w:p>
    <w:p w:rsidR="00E05126" w:rsidRDefault="00E05126">
      <w:pPr>
        <w:pStyle w:val="20"/>
        <w:shd w:val="clear" w:color="auto" w:fill="auto"/>
        <w:spacing w:before="0" w:after="252" w:line="240" w:lineRule="exact"/>
        <w:ind w:left="80"/>
        <w:rPr>
          <w:rStyle w:val="21"/>
        </w:rPr>
      </w:pPr>
    </w:p>
    <w:p w:rsidR="00E05126" w:rsidRDefault="00E05126">
      <w:pPr>
        <w:pStyle w:val="20"/>
        <w:shd w:val="clear" w:color="auto" w:fill="auto"/>
        <w:spacing w:before="0" w:after="252" w:line="240" w:lineRule="exact"/>
        <w:ind w:left="80"/>
        <w:rPr>
          <w:rStyle w:val="21"/>
        </w:rPr>
      </w:pPr>
    </w:p>
    <w:p w:rsidR="00E05126" w:rsidRDefault="00E05126">
      <w:pPr>
        <w:pStyle w:val="20"/>
        <w:shd w:val="clear" w:color="auto" w:fill="auto"/>
        <w:spacing w:before="0" w:after="252" w:line="240" w:lineRule="exact"/>
        <w:ind w:left="80"/>
      </w:pPr>
    </w:p>
    <w:p w:rsidR="0072462A" w:rsidRDefault="00AF1E80">
      <w:pPr>
        <w:framePr w:h="29" w:wrap="notBeside" w:vAnchor="text" w:hAnchor="text" w:xAlign="right" w:y="1"/>
        <w:jc w:val="right"/>
        <w:rPr>
          <w:sz w:val="2"/>
          <w:szCs w:val="2"/>
        </w:rPr>
      </w:pPr>
      <w:r>
        <w:fldChar w:fldCharType="begin"/>
      </w:r>
      <w:r>
        <w:instrText xml:space="preserve"> INCLUDEPICTURE  "C:\\Users\\F000~1\\AppData\\Local\\Temp\\FineReader11.00\\media\\image1.jpeg" \* MERGEFORMATINET </w:instrText>
      </w:r>
      <w:r>
        <w:fldChar w:fldCharType="separate"/>
      </w:r>
      <w:r w:rsidR="00562BA3">
        <w:fldChar w:fldCharType="begin"/>
      </w:r>
      <w:r w:rsidR="00562BA3">
        <w:instrText xml:space="preserve"> </w:instrText>
      </w:r>
      <w:r w:rsidR="00562BA3">
        <w:instrText>INCLUDEPICTURE  "C:\\Users\\F000~1\\AppData\\Local\\Temp\\FineReader11.00\\media\\i</w:instrText>
      </w:r>
      <w:r w:rsidR="00562BA3">
        <w:instrText>mage1.jpeg" \* MERGEFORMATINET</w:instrText>
      </w:r>
      <w:r w:rsidR="00562BA3">
        <w:instrText xml:space="preserve"> </w:instrText>
      </w:r>
      <w:r w:rsidR="00562BA3">
        <w:fldChar w:fldCharType="separate"/>
      </w:r>
      <w:r w:rsidR="00562BA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1.5pt">
            <v:imagedata r:id="rId8" r:href="rId9"/>
          </v:shape>
        </w:pict>
      </w:r>
      <w:r w:rsidR="00562BA3">
        <w:fldChar w:fldCharType="end"/>
      </w:r>
      <w:r>
        <w:fldChar w:fldCharType="end"/>
      </w:r>
    </w:p>
    <w:p w:rsidR="0072462A" w:rsidRDefault="0072462A">
      <w:pPr>
        <w:rPr>
          <w:sz w:val="2"/>
          <w:szCs w:val="2"/>
        </w:rPr>
      </w:pPr>
    </w:p>
    <w:p w:rsidR="0072462A" w:rsidRDefault="0072462A">
      <w:pPr>
        <w:rPr>
          <w:sz w:val="2"/>
          <w:szCs w:val="2"/>
        </w:rPr>
      </w:pPr>
    </w:p>
    <w:p w:rsidR="0072462A" w:rsidRDefault="00AF1E80">
      <w:pPr>
        <w:pStyle w:val="31"/>
        <w:shd w:val="clear" w:color="auto" w:fill="auto"/>
        <w:spacing w:before="68"/>
        <w:ind w:left="80"/>
      </w:pPr>
      <w:bookmarkStart w:id="0" w:name="bookmark0"/>
      <w:r>
        <w:rPr>
          <w:rStyle w:val="32"/>
          <w:b/>
          <w:bCs/>
        </w:rPr>
        <w:t>ПРОГРАММА ГОСУДАРСТВЕННОЙ ИТОГОВОЙ АТТЕСТАЦИИ</w:t>
      </w:r>
      <w:bookmarkEnd w:id="0"/>
    </w:p>
    <w:p w:rsidR="0072462A" w:rsidRDefault="00AF1E80">
      <w:pPr>
        <w:pStyle w:val="20"/>
        <w:shd w:val="clear" w:color="auto" w:fill="auto"/>
        <w:spacing w:before="0" w:after="0" w:line="288" w:lineRule="exact"/>
        <w:ind w:left="80"/>
      </w:pPr>
      <w:r>
        <w:rPr>
          <w:rStyle w:val="21"/>
        </w:rPr>
        <w:t>для подготовки аспирантов по программе</w:t>
      </w:r>
    </w:p>
    <w:p w:rsidR="0072462A" w:rsidRDefault="00AF1E80">
      <w:pPr>
        <w:pStyle w:val="3"/>
        <w:shd w:val="clear" w:color="auto" w:fill="auto"/>
        <w:tabs>
          <w:tab w:val="left" w:pos="2866"/>
        </w:tabs>
        <w:spacing w:after="0" w:line="499" w:lineRule="exact"/>
        <w:ind w:firstLine="0"/>
        <w:jc w:val="both"/>
      </w:pPr>
      <w:r>
        <w:rPr>
          <w:rStyle w:val="1"/>
        </w:rPr>
        <w:t>Направление:</w:t>
      </w:r>
      <w:r>
        <w:rPr>
          <w:rStyle w:val="1"/>
        </w:rPr>
        <w:tab/>
        <w:t>35.06.01 Сельское хозяйство</w:t>
      </w:r>
    </w:p>
    <w:p w:rsidR="0072462A" w:rsidRDefault="00AF1E80">
      <w:pPr>
        <w:pStyle w:val="3"/>
        <w:shd w:val="clear" w:color="auto" w:fill="auto"/>
        <w:tabs>
          <w:tab w:val="left" w:pos="2866"/>
        </w:tabs>
        <w:spacing w:after="0" w:line="499" w:lineRule="exact"/>
        <w:ind w:firstLine="0"/>
        <w:jc w:val="both"/>
      </w:pPr>
      <w:r>
        <w:rPr>
          <w:rStyle w:val="1"/>
        </w:rPr>
        <w:t>Направленность (профиль):</w:t>
      </w:r>
      <w:r>
        <w:rPr>
          <w:rStyle w:val="1"/>
        </w:rPr>
        <w:tab/>
        <w:t>Селекция и семеноводство сельскохозяйственных растений</w:t>
      </w:r>
    </w:p>
    <w:p w:rsidR="0072462A" w:rsidRDefault="00AF1E80">
      <w:pPr>
        <w:pStyle w:val="3"/>
        <w:shd w:val="clear" w:color="auto" w:fill="auto"/>
        <w:spacing w:after="3747" w:line="499" w:lineRule="exact"/>
        <w:ind w:firstLine="0"/>
        <w:jc w:val="both"/>
      </w:pPr>
      <w:r>
        <w:rPr>
          <w:rStyle w:val="1"/>
        </w:rPr>
        <w:t>Квалификация выпускника Исследователь. Преподаватель-исследователь</w:t>
      </w:r>
    </w:p>
    <w:p w:rsidR="0072462A" w:rsidRDefault="00E05126">
      <w:pPr>
        <w:pStyle w:val="20"/>
        <w:shd w:val="clear" w:color="auto" w:fill="auto"/>
        <w:spacing w:before="0" w:after="0" w:line="240" w:lineRule="exact"/>
        <w:ind w:left="80"/>
      </w:pPr>
      <w:r>
        <w:rPr>
          <w:rStyle w:val="21"/>
        </w:rPr>
        <w:t>Москва</w:t>
      </w:r>
      <w:r w:rsidR="00AF1E80">
        <w:rPr>
          <w:rStyle w:val="21"/>
        </w:rPr>
        <w:t>, 20</w:t>
      </w:r>
      <w:r>
        <w:rPr>
          <w:rStyle w:val="21"/>
        </w:rPr>
        <w:t>21</w:t>
      </w:r>
      <w:r w:rsidR="00AF1E80">
        <w:br w:type="page"/>
      </w:r>
    </w:p>
    <w:p w:rsidR="0072462A" w:rsidRDefault="00AF1E80" w:rsidP="00E05126">
      <w:pPr>
        <w:pStyle w:val="20"/>
        <w:shd w:val="clear" w:color="auto" w:fill="auto"/>
        <w:tabs>
          <w:tab w:val="right" w:pos="3884"/>
          <w:tab w:val="left" w:pos="4089"/>
          <w:tab w:val="right" w:pos="8430"/>
        </w:tabs>
        <w:spacing w:before="0" w:after="0" w:line="240" w:lineRule="exact"/>
        <w:ind w:left="20"/>
        <w:jc w:val="both"/>
      </w:pPr>
      <w:r>
        <w:rPr>
          <w:rStyle w:val="24"/>
        </w:rPr>
        <w:lastRenderedPageBreak/>
        <w:t>Составители:</w:t>
      </w:r>
      <w:r>
        <w:rPr>
          <w:rStyle w:val="24"/>
        </w:rPr>
        <w:tab/>
      </w:r>
    </w:p>
    <w:p w:rsidR="0072462A" w:rsidRDefault="00AF1E80" w:rsidP="00E05126">
      <w:pPr>
        <w:pStyle w:val="20"/>
        <w:shd w:val="clear" w:color="auto" w:fill="auto"/>
        <w:tabs>
          <w:tab w:val="right" w:pos="3625"/>
          <w:tab w:val="left" w:pos="3830"/>
        </w:tabs>
        <w:spacing w:before="0" w:after="0" w:line="302" w:lineRule="exact"/>
        <w:ind w:left="20"/>
        <w:jc w:val="both"/>
      </w:pPr>
      <w:r>
        <w:rPr>
          <w:rStyle w:val="24"/>
        </w:rPr>
        <w:t>Рецензент:</w:t>
      </w:r>
      <w:r>
        <w:rPr>
          <w:rStyle w:val="24"/>
        </w:rPr>
        <w:tab/>
      </w:r>
    </w:p>
    <w:p w:rsidR="00E05126" w:rsidRDefault="00E05126">
      <w:pPr>
        <w:pStyle w:val="20"/>
        <w:shd w:val="clear" w:color="auto" w:fill="auto"/>
        <w:spacing w:before="0" w:after="45" w:line="317" w:lineRule="exact"/>
        <w:ind w:left="20" w:right="840"/>
        <w:jc w:val="left"/>
        <w:rPr>
          <w:rStyle w:val="24"/>
        </w:rPr>
      </w:pPr>
    </w:p>
    <w:p w:rsidR="00E05126" w:rsidRDefault="00E05126">
      <w:pPr>
        <w:pStyle w:val="20"/>
        <w:shd w:val="clear" w:color="auto" w:fill="auto"/>
        <w:spacing w:before="0" w:after="45" w:line="317" w:lineRule="exact"/>
        <w:ind w:left="20" w:right="840"/>
        <w:jc w:val="left"/>
        <w:rPr>
          <w:rStyle w:val="24"/>
        </w:rPr>
      </w:pPr>
    </w:p>
    <w:p w:rsidR="0072462A" w:rsidRDefault="00AF1E80">
      <w:pPr>
        <w:pStyle w:val="20"/>
        <w:shd w:val="clear" w:color="auto" w:fill="auto"/>
        <w:spacing w:before="0" w:after="45" w:line="317" w:lineRule="exact"/>
        <w:ind w:left="20" w:right="840"/>
        <w:jc w:val="left"/>
      </w:pPr>
      <w:r>
        <w:rPr>
          <w:rStyle w:val="24"/>
        </w:rPr>
        <w:t>Программа обсуждена на заседании кафедры методологии и философии науки</w:t>
      </w:r>
    </w:p>
    <w:p w:rsidR="0072462A" w:rsidRDefault="00AF1E80">
      <w:pPr>
        <w:pStyle w:val="20"/>
        <w:shd w:val="clear" w:color="auto" w:fill="auto"/>
        <w:tabs>
          <w:tab w:val="left" w:pos="4040"/>
          <w:tab w:val="center" w:pos="5372"/>
          <w:tab w:val="right" w:pos="6015"/>
        </w:tabs>
        <w:spacing w:before="0" w:after="0" w:line="710" w:lineRule="exact"/>
        <w:ind w:left="20"/>
        <w:jc w:val="both"/>
      </w:pPr>
      <w:r>
        <w:rPr>
          <w:rStyle w:val="24"/>
        </w:rPr>
        <w:t xml:space="preserve">протокол № </w:t>
      </w:r>
    </w:p>
    <w:p w:rsidR="0072462A" w:rsidRDefault="00AF1E80">
      <w:pPr>
        <w:pStyle w:val="20"/>
        <w:shd w:val="clear" w:color="auto" w:fill="auto"/>
        <w:spacing w:before="0" w:after="0" w:line="710" w:lineRule="exact"/>
        <w:ind w:left="20"/>
        <w:jc w:val="both"/>
      </w:pPr>
      <w:r>
        <w:rPr>
          <w:rStyle w:val="24"/>
        </w:rPr>
        <w:t xml:space="preserve">Зав. кафедрой </w:t>
      </w:r>
    </w:p>
    <w:p w:rsidR="00E05126" w:rsidRDefault="00E05126">
      <w:pPr>
        <w:pStyle w:val="20"/>
        <w:shd w:val="clear" w:color="auto" w:fill="auto"/>
        <w:spacing w:before="0" w:after="418" w:line="312" w:lineRule="exact"/>
        <w:ind w:left="20" w:right="480"/>
        <w:jc w:val="left"/>
        <w:rPr>
          <w:rStyle w:val="24"/>
        </w:rPr>
      </w:pPr>
    </w:p>
    <w:p w:rsidR="00E05126" w:rsidRDefault="00E05126">
      <w:pPr>
        <w:pStyle w:val="20"/>
        <w:shd w:val="clear" w:color="auto" w:fill="auto"/>
        <w:spacing w:before="0" w:after="418" w:line="312" w:lineRule="exact"/>
        <w:ind w:left="20" w:right="480"/>
        <w:jc w:val="left"/>
        <w:rPr>
          <w:rStyle w:val="24"/>
        </w:rPr>
      </w:pPr>
    </w:p>
    <w:p w:rsidR="0072462A" w:rsidRDefault="00AF1E80">
      <w:pPr>
        <w:pStyle w:val="20"/>
        <w:shd w:val="clear" w:color="auto" w:fill="auto"/>
        <w:spacing w:before="0" w:after="418" w:line="312" w:lineRule="exact"/>
        <w:ind w:left="20" w:right="480"/>
        <w:jc w:val="left"/>
      </w:pPr>
      <w:r>
        <w:rPr>
          <w:rStyle w:val="24"/>
        </w:rPr>
        <w:t>Программа принята методической комиссией института подготовки кадров высшей квалификации</w:t>
      </w:r>
    </w:p>
    <w:p w:rsidR="0072462A" w:rsidRDefault="00AF1E80">
      <w:pPr>
        <w:pStyle w:val="20"/>
        <w:framePr w:h="229" w:vSpace="475" w:wrap="around" w:vAnchor="text" w:hAnchor="margin" w:x="97" w:y="99"/>
        <w:shd w:val="clear" w:color="auto" w:fill="auto"/>
        <w:spacing w:before="0" w:after="0" w:line="220" w:lineRule="exact"/>
        <w:jc w:val="left"/>
      </w:pPr>
      <w:r>
        <w:rPr>
          <w:rStyle w:val="2Exact0"/>
          <w:spacing w:val="0"/>
        </w:rPr>
        <w:t>протокол</w:t>
      </w:r>
    </w:p>
    <w:p w:rsidR="00E05126" w:rsidRDefault="00E05126">
      <w:pPr>
        <w:pStyle w:val="20"/>
        <w:shd w:val="clear" w:color="auto" w:fill="auto"/>
        <w:spacing w:before="0" w:after="354" w:line="240" w:lineRule="exact"/>
        <w:ind w:left="20"/>
        <w:jc w:val="both"/>
        <w:rPr>
          <w:rStyle w:val="24"/>
        </w:rPr>
      </w:pPr>
    </w:p>
    <w:p w:rsidR="0072462A" w:rsidRDefault="00AF1E80" w:rsidP="00E05126">
      <w:pPr>
        <w:pStyle w:val="20"/>
        <w:shd w:val="clear" w:color="auto" w:fill="auto"/>
        <w:spacing w:before="0" w:after="354" w:line="240" w:lineRule="exact"/>
        <w:ind w:left="20"/>
        <w:jc w:val="both"/>
      </w:pPr>
      <w:r>
        <w:rPr>
          <w:rStyle w:val="24"/>
        </w:rPr>
        <w:t xml:space="preserve">Председатель методической комиссии </w:t>
      </w:r>
    </w:p>
    <w:p w:rsidR="00E05126" w:rsidRDefault="00E05126">
      <w:pPr>
        <w:pStyle w:val="43"/>
        <w:keepNext/>
        <w:keepLines/>
        <w:shd w:val="clear" w:color="auto" w:fill="auto"/>
        <w:spacing w:after="51" w:line="260" w:lineRule="exact"/>
        <w:ind w:firstLine="0"/>
        <w:sectPr w:rsidR="00E05126" w:rsidSect="00E05126">
          <w:footerReference w:type="default" r:id="rId10"/>
          <w:pgSz w:w="11909" w:h="16838"/>
          <w:pgMar w:top="941" w:right="1242" w:bottom="1644" w:left="1310" w:header="0" w:footer="6" w:gutter="0"/>
          <w:cols w:space="720"/>
          <w:noEndnote/>
          <w:docGrid w:linePitch="360"/>
        </w:sectPr>
      </w:pPr>
      <w:bookmarkStart w:id="1" w:name="bookmark5"/>
    </w:p>
    <w:p w:rsidR="00E05126" w:rsidRDefault="00E05126">
      <w:pPr>
        <w:pStyle w:val="43"/>
        <w:keepNext/>
        <w:keepLines/>
        <w:shd w:val="clear" w:color="auto" w:fill="auto"/>
        <w:spacing w:after="51" w:line="260" w:lineRule="exact"/>
        <w:ind w:firstLine="0"/>
      </w:pPr>
    </w:p>
    <w:p w:rsidR="00E05126" w:rsidRDefault="00E05126">
      <w:pPr>
        <w:pStyle w:val="43"/>
        <w:keepNext/>
        <w:keepLines/>
        <w:shd w:val="clear" w:color="auto" w:fill="auto"/>
        <w:spacing w:after="51" w:line="260" w:lineRule="exact"/>
        <w:ind w:firstLine="0"/>
      </w:pPr>
    </w:p>
    <w:p w:rsidR="00E05126" w:rsidRDefault="00E05126">
      <w:pPr>
        <w:pStyle w:val="43"/>
        <w:keepNext/>
        <w:keepLines/>
        <w:shd w:val="clear" w:color="auto" w:fill="auto"/>
        <w:spacing w:after="51" w:line="260" w:lineRule="exact"/>
        <w:ind w:firstLine="0"/>
      </w:pPr>
    </w:p>
    <w:p w:rsidR="00E05126" w:rsidRDefault="00E05126">
      <w:pPr>
        <w:pStyle w:val="43"/>
        <w:keepNext/>
        <w:keepLines/>
        <w:shd w:val="clear" w:color="auto" w:fill="auto"/>
        <w:spacing w:after="51" w:line="260" w:lineRule="exact"/>
        <w:ind w:firstLine="0"/>
      </w:pPr>
    </w:p>
    <w:p w:rsidR="00E05126" w:rsidRDefault="00E05126">
      <w:pPr>
        <w:pStyle w:val="43"/>
        <w:keepNext/>
        <w:keepLines/>
        <w:shd w:val="clear" w:color="auto" w:fill="auto"/>
        <w:spacing w:after="51" w:line="260" w:lineRule="exact"/>
        <w:ind w:firstLine="0"/>
      </w:pPr>
    </w:p>
    <w:p w:rsidR="00E05126" w:rsidRDefault="00E05126">
      <w:pPr>
        <w:pStyle w:val="43"/>
        <w:keepNext/>
        <w:keepLines/>
        <w:shd w:val="clear" w:color="auto" w:fill="auto"/>
        <w:spacing w:after="51" w:line="260" w:lineRule="exact"/>
        <w:ind w:firstLine="0"/>
      </w:pPr>
    </w:p>
    <w:p w:rsidR="00E05126" w:rsidRDefault="00E05126">
      <w:pPr>
        <w:pStyle w:val="43"/>
        <w:keepNext/>
        <w:keepLines/>
        <w:shd w:val="clear" w:color="auto" w:fill="auto"/>
        <w:spacing w:after="51" w:line="260" w:lineRule="exact"/>
        <w:ind w:firstLine="0"/>
      </w:pPr>
    </w:p>
    <w:p w:rsidR="00E05126" w:rsidRDefault="00E05126">
      <w:pPr>
        <w:pStyle w:val="43"/>
        <w:keepNext/>
        <w:keepLines/>
        <w:shd w:val="clear" w:color="auto" w:fill="auto"/>
        <w:spacing w:after="51" w:line="260" w:lineRule="exact"/>
        <w:ind w:firstLine="0"/>
      </w:pPr>
    </w:p>
    <w:p w:rsidR="0072462A" w:rsidRDefault="00AF1E80">
      <w:pPr>
        <w:pStyle w:val="43"/>
        <w:keepNext/>
        <w:keepLines/>
        <w:shd w:val="clear" w:color="auto" w:fill="auto"/>
        <w:spacing w:after="51" w:line="260" w:lineRule="exact"/>
        <w:ind w:firstLine="0"/>
      </w:pPr>
      <w:r>
        <w:t>Оглавление</w:t>
      </w:r>
      <w:bookmarkEnd w:id="1"/>
    </w:p>
    <w:p w:rsidR="0072462A" w:rsidRDefault="00AF1E80">
      <w:pPr>
        <w:pStyle w:val="45"/>
        <w:shd w:val="clear" w:color="auto" w:fill="auto"/>
        <w:tabs>
          <w:tab w:val="right" w:leader="dot" w:pos="9351"/>
        </w:tabs>
        <w:spacing w:before="0"/>
        <w:ind w:left="72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6" w:tooltip="Current Document">
        <w:r>
          <w:t>АННОТАЦИЯ</w:t>
        </w:r>
        <w:r>
          <w:tab/>
          <w:t>4</w:t>
        </w:r>
      </w:hyperlink>
    </w:p>
    <w:p w:rsidR="0072462A" w:rsidRDefault="00562BA3">
      <w:pPr>
        <w:pStyle w:val="45"/>
        <w:numPr>
          <w:ilvl w:val="0"/>
          <w:numId w:val="1"/>
        </w:numPr>
        <w:shd w:val="clear" w:color="auto" w:fill="auto"/>
        <w:spacing w:before="0"/>
        <w:ind w:left="720"/>
      </w:pPr>
      <w:hyperlink w:anchor="bookmark8" w:tooltip="Current Document">
        <w:r w:rsidR="00AF1E80">
          <w:t xml:space="preserve"> МЕСТО ГОСУДАРСТВЕННОЙ ИТОГОВОЙ АТТЕСТ</w:t>
        </w:r>
        <w:r w:rsidR="00AF1E80">
          <w:rPr>
            <w:rStyle w:val="a8"/>
            <w:b/>
            <w:bCs/>
          </w:rPr>
          <w:t>АЦИИ</w:t>
        </w:r>
        <w:r w:rsidR="00AF1E80">
          <w:t xml:space="preserve"> В УЧЕБНОМ ПРОЦЕССЕ ... 5</w:t>
        </w:r>
      </w:hyperlink>
    </w:p>
    <w:p w:rsidR="0072462A" w:rsidRDefault="00562BA3">
      <w:pPr>
        <w:pStyle w:val="45"/>
        <w:numPr>
          <w:ilvl w:val="0"/>
          <w:numId w:val="1"/>
        </w:numPr>
        <w:shd w:val="clear" w:color="auto" w:fill="auto"/>
        <w:tabs>
          <w:tab w:val="right" w:leader="dot" w:pos="9351"/>
        </w:tabs>
        <w:spacing w:before="0"/>
        <w:ind w:left="720"/>
      </w:pPr>
      <w:hyperlink w:anchor="bookmark11" w:tooltip="Current Document">
        <w:r w:rsidR="00AF1E80">
          <w:t xml:space="preserve"> ЦЕЛИ И ЗАДАЧИ ГОСУДАРСТВЕННОЙ ИТОГОВОЙ АТТЕСТАЦИИ</w:t>
        </w:r>
        <w:r w:rsidR="00AF1E80">
          <w:tab/>
          <w:t>6</w:t>
        </w:r>
      </w:hyperlink>
    </w:p>
    <w:p w:rsidR="0072462A" w:rsidRDefault="00562BA3">
      <w:pPr>
        <w:pStyle w:val="45"/>
        <w:numPr>
          <w:ilvl w:val="0"/>
          <w:numId w:val="1"/>
        </w:numPr>
        <w:shd w:val="clear" w:color="auto" w:fill="auto"/>
        <w:tabs>
          <w:tab w:val="right" w:leader="dot" w:pos="9351"/>
        </w:tabs>
        <w:spacing w:before="0"/>
        <w:ind w:left="720"/>
      </w:pPr>
      <w:hyperlink w:anchor="bookmark14" w:tooltip="Current Document">
        <w:r w:rsidR="00AF1E80">
          <w:t xml:space="preserve"> СОДЕРЖАНИЕ ГОСУДАРСТВЕННОЙ ИТОГОВОЙ АТТЕСТ</w:t>
        </w:r>
        <w:r w:rsidR="00AF1E80">
          <w:rPr>
            <w:rStyle w:val="a8"/>
            <w:b/>
            <w:bCs/>
          </w:rPr>
          <w:t>АЦИИ</w:t>
        </w:r>
        <w:r w:rsidR="00AF1E80">
          <w:tab/>
          <w:t>6</w:t>
        </w:r>
      </w:hyperlink>
    </w:p>
    <w:p w:rsidR="0072462A" w:rsidRDefault="00562BA3">
      <w:pPr>
        <w:pStyle w:val="2d"/>
        <w:numPr>
          <w:ilvl w:val="1"/>
          <w:numId w:val="1"/>
        </w:numPr>
        <w:shd w:val="clear" w:color="auto" w:fill="auto"/>
        <w:tabs>
          <w:tab w:val="right" w:leader="dot" w:pos="9351"/>
        </w:tabs>
        <w:ind w:left="960"/>
      </w:pPr>
      <w:hyperlink w:anchor="bookmark15" w:tooltip="Current Document">
        <w:r w:rsidR="00AF1E80">
          <w:rPr>
            <w:rStyle w:val="295pt"/>
          </w:rPr>
          <w:t xml:space="preserve"> Г</w:t>
        </w:r>
        <w:r w:rsidR="00AF1E80">
          <w:t>осударственный экзамен</w:t>
        </w:r>
        <w:r w:rsidR="00AF1E80">
          <w:rPr>
            <w:rStyle w:val="295pt"/>
          </w:rPr>
          <w:tab/>
          <w:t>6</w:t>
        </w:r>
      </w:hyperlink>
    </w:p>
    <w:p w:rsidR="0072462A" w:rsidRDefault="00AF1E80">
      <w:pPr>
        <w:pStyle w:val="2d"/>
        <w:numPr>
          <w:ilvl w:val="1"/>
          <w:numId w:val="1"/>
        </w:numPr>
        <w:shd w:val="clear" w:color="auto" w:fill="auto"/>
        <w:tabs>
          <w:tab w:val="right" w:leader="dot" w:pos="9104"/>
        </w:tabs>
        <w:spacing w:after="64" w:line="230" w:lineRule="exact"/>
        <w:ind w:left="240" w:right="20" w:firstLine="700"/>
        <w:jc w:val="left"/>
      </w:pPr>
      <w:r>
        <w:rPr>
          <w:rStyle w:val="295pt"/>
        </w:rPr>
        <w:t xml:space="preserve"> П</w:t>
      </w:r>
      <w:r>
        <w:t>редставление научного доклада об основных результатах подготовленной научно</w:t>
      </w:r>
      <w:r>
        <w:rPr>
          <w:rStyle w:val="295pt"/>
        </w:rPr>
        <w:softHyphen/>
      </w:r>
      <w:r>
        <w:t xml:space="preserve">квалификационной РАБОТЫ </w:t>
      </w:r>
      <w:r>
        <w:rPr>
          <w:rStyle w:val="295pt"/>
        </w:rPr>
        <w:t>(</w:t>
      </w:r>
      <w:r>
        <w:t>ДИССЕРТАЦИИ</w:t>
      </w:r>
      <w:r>
        <w:rPr>
          <w:rStyle w:val="295pt"/>
        </w:rPr>
        <w:t>)</w:t>
      </w:r>
      <w:r>
        <w:rPr>
          <w:rStyle w:val="295pt"/>
        </w:rPr>
        <w:tab/>
        <w:t>9</w:t>
      </w:r>
    </w:p>
    <w:p w:rsidR="0072462A" w:rsidRDefault="00562BA3">
      <w:pPr>
        <w:pStyle w:val="45"/>
        <w:numPr>
          <w:ilvl w:val="0"/>
          <w:numId w:val="1"/>
        </w:numPr>
        <w:shd w:val="clear" w:color="auto" w:fill="auto"/>
        <w:tabs>
          <w:tab w:val="right" w:leader="dot" w:pos="9351"/>
        </w:tabs>
        <w:spacing w:before="0" w:after="56" w:line="226" w:lineRule="exact"/>
        <w:ind w:right="20" w:firstLine="700"/>
        <w:jc w:val="left"/>
      </w:pPr>
      <w:hyperlink w:anchor="bookmark19" w:tooltip="Current Document">
        <w:r w:rsidR="00AF1E80">
          <w:t xml:space="preserve"> УЧЕБНО-МЕТОДИЧЕСКОЕ И ИНФОРМАЦИОННОЕ ОБЕСПЕЧЕНИЕ ГОСУДАРСТВЕННОЙ ИТОГОВОЙ АТТЕСТАЦ</w:t>
        </w:r>
        <w:r w:rsidR="00AF1E80">
          <w:rPr>
            <w:rStyle w:val="a8"/>
            <w:b/>
            <w:bCs/>
          </w:rPr>
          <w:t>ИИ</w:t>
        </w:r>
        <w:r w:rsidR="00AF1E80">
          <w:tab/>
          <w:t>11</w:t>
        </w:r>
      </w:hyperlink>
    </w:p>
    <w:p w:rsidR="0072462A" w:rsidRDefault="00562BA3">
      <w:pPr>
        <w:pStyle w:val="2d"/>
        <w:numPr>
          <w:ilvl w:val="1"/>
          <w:numId w:val="1"/>
        </w:numPr>
        <w:shd w:val="clear" w:color="auto" w:fill="auto"/>
        <w:tabs>
          <w:tab w:val="right" w:leader="dot" w:pos="9351"/>
        </w:tabs>
        <w:spacing w:line="230" w:lineRule="exact"/>
        <w:ind w:left="960"/>
      </w:pPr>
      <w:hyperlink w:anchor="bookmark21" w:tooltip="Current Document">
        <w:r w:rsidR="00AF1E80">
          <w:rPr>
            <w:rStyle w:val="295pt"/>
          </w:rPr>
          <w:t xml:space="preserve"> О</w:t>
        </w:r>
        <w:r w:rsidR="00AF1E80">
          <w:t>сновная литература</w:t>
        </w:r>
        <w:r w:rsidR="00AF1E80">
          <w:rPr>
            <w:rStyle w:val="295pt"/>
          </w:rPr>
          <w:tab/>
          <w:t>11</w:t>
        </w:r>
      </w:hyperlink>
    </w:p>
    <w:p w:rsidR="0072462A" w:rsidRDefault="00562BA3">
      <w:pPr>
        <w:pStyle w:val="2d"/>
        <w:numPr>
          <w:ilvl w:val="1"/>
          <w:numId w:val="1"/>
        </w:numPr>
        <w:shd w:val="clear" w:color="auto" w:fill="auto"/>
        <w:tabs>
          <w:tab w:val="right" w:leader="dot" w:pos="9351"/>
        </w:tabs>
        <w:spacing w:line="230" w:lineRule="exact"/>
        <w:ind w:left="960"/>
      </w:pPr>
      <w:hyperlink w:anchor="bookmark23" w:tooltip="Current Document">
        <w:r w:rsidR="00AF1E80">
          <w:t xml:space="preserve"> </w:t>
        </w:r>
        <w:r w:rsidR="00AF1E80">
          <w:rPr>
            <w:rStyle w:val="295pt"/>
          </w:rPr>
          <w:t>Д</w:t>
        </w:r>
        <w:r w:rsidR="00AF1E80">
          <w:t>ополнительная литература</w:t>
        </w:r>
        <w:r w:rsidR="00AF1E80">
          <w:rPr>
            <w:rStyle w:val="295pt"/>
          </w:rPr>
          <w:tab/>
          <w:t>11</w:t>
        </w:r>
      </w:hyperlink>
    </w:p>
    <w:p w:rsidR="0072462A" w:rsidRDefault="00562BA3">
      <w:pPr>
        <w:pStyle w:val="2d"/>
        <w:numPr>
          <w:ilvl w:val="1"/>
          <w:numId w:val="1"/>
        </w:numPr>
        <w:shd w:val="clear" w:color="auto" w:fill="auto"/>
        <w:tabs>
          <w:tab w:val="right" w:leader="dot" w:pos="9351"/>
        </w:tabs>
        <w:spacing w:after="60" w:line="230" w:lineRule="exact"/>
        <w:ind w:left="960"/>
      </w:pPr>
      <w:hyperlink w:anchor="bookmark25" w:tooltip="Current Document">
        <w:r w:rsidR="00AF1E80">
          <w:t xml:space="preserve"> </w:t>
        </w:r>
        <w:r w:rsidR="00AF1E80">
          <w:rPr>
            <w:rStyle w:val="295pt"/>
          </w:rPr>
          <w:t>П</w:t>
        </w:r>
        <w:r w:rsidR="00AF1E80">
          <w:t>рограммное обеспечение</w:t>
        </w:r>
        <w:r w:rsidR="00AF1E80">
          <w:rPr>
            <w:rStyle w:val="295pt"/>
          </w:rPr>
          <w:tab/>
          <w:t>11</w:t>
        </w:r>
      </w:hyperlink>
    </w:p>
    <w:p w:rsidR="0072462A" w:rsidRDefault="00562BA3">
      <w:pPr>
        <w:pStyle w:val="45"/>
        <w:numPr>
          <w:ilvl w:val="0"/>
          <w:numId w:val="1"/>
        </w:numPr>
        <w:shd w:val="clear" w:color="auto" w:fill="auto"/>
        <w:tabs>
          <w:tab w:val="right" w:leader="dot" w:pos="9351"/>
        </w:tabs>
        <w:spacing w:before="0" w:after="64" w:line="230" w:lineRule="exact"/>
        <w:ind w:right="20" w:firstLine="700"/>
        <w:jc w:val="left"/>
      </w:pPr>
      <w:hyperlink w:anchor="bookmark27" w:tooltip="Current Document">
        <w:r w:rsidR="00AF1E80">
          <w:t xml:space="preserve"> КРИТЕРИИ ОЦЕНКИ ЗНАНИЙ, УМЕНИЙ, НАВЫКОВ И ЗАЯВЛЕННЫХ КОМПЕТЕНЦИЙ</w:t>
        </w:r>
        <w:r w:rsidR="00AF1E80">
          <w:tab/>
          <w:t>12</w:t>
        </w:r>
      </w:hyperlink>
    </w:p>
    <w:p w:rsidR="0072462A" w:rsidRDefault="00562BA3">
      <w:pPr>
        <w:pStyle w:val="45"/>
        <w:numPr>
          <w:ilvl w:val="0"/>
          <w:numId w:val="1"/>
        </w:numPr>
        <w:shd w:val="clear" w:color="auto" w:fill="auto"/>
        <w:tabs>
          <w:tab w:val="right" w:leader="dot" w:pos="9351"/>
        </w:tabs>
        <w:spacing w:before="0" w:line="226" w:lineRule="exact"/>
        <w:ind w:right="20" w:firstLine="700"/>
        <w:jc w:val="left"/>
        <w:sectPr w:rsidR="0072462A" w:rsidSect="00E05126">
          <w:pgSz w:w="11909" w:h="16838"/>
          <w:pgMar w:top="941" w:right="1242" w:bottom="1644" w:left="1310" w:header="0" w:footer="6" w:gutter="0"/>
          <w:cols w:space="720"/>
          <w:noEndnote/>
          <w:docGrid w:linePitch="360"/>
        </w:sectPr>
      </w:pPr>
      <w:hyperlink w:anchor="bookmark30" w:tooltip="Current Document">
        <w:r w:rsidR="00AF1E80">
          <w:t xml:space="preserve"> ФОНД ОЦЕНОЧНЫХ СРЕДСТВ ДЛЯ ПРОВЕДЕНИЯ ГОСУДАРСТВЕННОЙ ИТОГОВОЙ АТТЕСТ</w:t>
        </w:r>
        <w:r w:rsidR="00AF1E80">
          <w:rPr>
            <w:rStyle w:val="a8"/>
            <w:b/>
            <w:bCs/>
          </w:rPr>
          <w:t>АЦИИ</w:t>
        </w:r>
        <w:r w:rsidR="00AF1E80">
          <w:tab/>
          <w:t>13</w:t>
        </w:r>
      </w:hyperlink>
      <w:r w:rsidR="00AF1E80">
        <w:fldChar w:fldCharType="end"/>
      </w:r>
    </w:p>
    <w:p w:rsidR="00E05126" w:rsidRDefault="00E05126">
      <w:pPr>
        <w:pStyle w:val="43"/>
        <w:keepNext/>
        <w:keepLines/>
        <w:shd w:val="clear" w:color="auto" w:fill="auto"/>
        <w:spacing w:after="367" w:line="260" w:lineRule="exact"/>
        <w:ind w:left="360" w:firstLine="0"/>
        <w:jc w:val="center"/>
      </w:pPr>
      <w:bookmarkStart w:id="2" w:name="bookmark6"/>
    </w:p>
    <w:p w:rsidR="00E05126" w:rsidRDefault="00E05126">
      <w:pPr>
        <w:pStyle w:val="43"/>
        <w:keepNext/>
        <w:keepLines/>
        <w:shd w:val="clear" w:color="auto" w:fill="auto"/>
        <w:spacing w:after="367" w:line="260" w:lineRule="exact"/>
        <w:ind w:left="360" w:firstLine="0"/>
        <w:jc w:val="center"/>
      </w:pPr>
    </w:p>
    <w:p w:rsidR="00E05126" w:rsidRDefault="00E05126">
      <w:pPr>
        <w:pStyle w:val="43"/>
        <w:keepNext/>
        <w:keepLines/>
        <w:shd w:val="clear" w:color="auto" w:fill="auto"/>
        <w:spacing w:after="367" w:line="260" w:lineRule="exact"/>
        <w:ind w:left="360" w:firstLine="0"/>
        <w:jc w:val="center"/>
      </w:pPr>
    </w:p>
    <w:p w:rsidR="00E05126" w:rsidRDefault="00E05126">
      <w:pPr>
        <w:pStyle w:val="43"/>
        <w:keepNext/>
        <w:keepLines/>
        <w:shd w:val="clear" w:color="auto" w:fill="auto"/>
        <w:spacing w:after="367" w:line="260" w:lineRule="exact"/>
        <w:ind w:left="360" w:firstLine="0"/>
        <w:jc w:val="center"/>
      </w:pPr>
    </w:p>
    <w:p w:rsidR="00E05126" w:rsidRDefault="00E05126">
      <w:pPr>
        <w:pStyle w:val="43"/>
        <w:keepNext/>
        <w:keepLines/>
        <w:shd w:val="clear" w:color="auto" w:fill="auto"/>
        <w:spacing w:after="367" w:line="260" w:lineRule="exact"/>
        <w:ind w:left="360" w:firstLine="0"/>
        <w:jc w:val="center"/>
      </w:pPr>
    </w:p>
    <w:p w:rsidR="00E05126" w:rsidRDefault="00E05126">
      <w:pPr>
        <w:pStyle w:val="43"/>
        <w:keepNext/>
        <w:keepLines/>
        <w:shd w:val="clear" w:color="auto" w:fill="auto"/>
        <w:spacing w:after="367" w:line="260" w:lineRule="exact"/>
        <w:ind w:left="360" w:firstLine="0"/>
        <w:jc w:val="center"/>
      </w:pPr>
    </w:p>
    <w:p w:rsidR="0072462A" w:rsidRDefault="00AF1E80">
      <w:pPr>
        <w:pStyle w:val="43"/>
        <w:keepNext/>
        <w:keepLines/>
        <w:shd w:val="clear" w:color="auto" w:fill="auto"/>
        <w:spacing w:after="367" w:line="260" w:lineRule="exact"/>
        <w:ind w:left="360" w:firstLine="0"/>
        <w:jc w:val="center"/>
      </w:pPr>
      <w:r>
        <w:t>Аннотация</w:t>
      </w:r>
      <w:bookmarkEnd w:id="2"/>
    </w:p>
    <w:p w:rsidR="0072462A" w:rsidRDefault="00AF1E80">
      <w:pPr>
        <w:pStyle w:val="3"/>
        <w:shd w:val="clear" w:color="auto" w:fill="auto"/>
        <w:spacing w:after="0" w:line="274" w:lineRule="exact"/>
        <w:ind w:left="20" w:right="360" w:firstLine="700"/>
        <w:jc w:val="both"/>
      </w:pPr>
      <w:bookmarkStart w:id="3" w:name="bookmark7"/>
      <w:r>
        <w:t xml:space="preserve">Программа государственной итоговой аттестации составлена на основании Федерального государственного образовательного стандарта высшего образования по направлению подготовки </w:t>
      </w:r>
      <w:r>
        <w:rPr>
          <w:rStyle w:val="a9"/>
        </w:rPr>
        <w:t xml:space="preserve">35.06.01 Сельское хозяйство </w:t>
      </w:r>
      <w:r>
        <w:t xml:space="preserve">(уровень подготовки кадров высшей квалификации) и учебного плана по направлению </w:t>
      </w:r>
      <w:r>
        <w:rPr>
          <w:rStyle w:val="a9"/>
        </w:rPr>
        <w:t>35.06.01 Сельское хозяйство</w:t>
      </w:r>
      <w:r>
        <w:t>, направленности (профиля): Селекция и семеноводство сельскохозяйственных растений.</w:t>
      </w:r>
      <w:bookmarkEnd w:id="3"/>
    </w:p>
    <w:p w:rsidR="0072462A" w:rsidRDefault="00AF1E80">
      <w:pPr>
        <w:pStyle w:val="3"/>
        <w:shd w:val="clear" w:color="auto" w:fill="auto"/>
        <w:spacing w:after="0" w:line="274" w:lineRule="exact"/>
        <w:ind w:left="20" w:right="360" w:firstLine="700"/>
        <w:jc w:val="both"/>
      </w:pPr>
      <w:r>
        <w:t>Государственная итоговая аттестация, завершающая освоение имеющих государственную аккредитацию основных образовательных программ подготовки научно</w:t>
      </w:r>
      <w:r>
        <w:softHyphen/>
      </w:r>
      <w:r w:rsidR="00E05126">
        <w:t>-</w:t>
      </w:r>
      <w:r>
        <w:t>педагогических кадров в аспирантуре, является итоговой аттестацией обучающихся в аспирантуре по программам подготовки научно-педагогических кадров.</w:t>
      </w:r>
    </w:p>
    <w:p w:rsidR="0072462A" w:rsidRDefault="00AF1E80">
      <w:pPr>
        <w:pStyle w:val="3"/>
        <w:shd w:val="clear" w:color="auto" w:fill="auto"/>
        <w:spacing w:after="0" w:line="274" w:lineRule="exact"/>
        <w:ind w:left="20" w:right="360" w:firstLine="700"/>
        <w:jc w:val="both"/>
      </w:pPr>
      <w: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подготовки научно - педагогических кадров соответствующим требованиям федерального государственного образовательного стандарта.</w:t>
      </w:r>
    </w:p>
    <w:p w:rsidR="0072462A" w:rsidRDefault="00AF1E80">
      <w:pPr>
        <w:pStyle w:val="3"/>
        <w:shd w:val="clear" w:color="auto" w:fill="auto"/>
        <w:spacing w:after="0" w:line="274" w:lineRule="exact"/>
        <w:ind w:left="20" w:right="360" w:firstLine="700"/>
        <w:jc w:val="both"/>
      </w:pPr>
      <w:proofErr w:type="gramStart"/>
      <w:r>
        <w:t>К государственной итоговой аттестации допускаются обучающиеся, в полном объеме выполнившие учебный план или индивидуальный учебный план по соответствующим образовательным программам.</w:t>
      </w:r>
      <w:proofErr w:type="gramEnd"/>
    </w:p>
    <w:p w:rsidR="0072462A" w:rsidRDefault="00AF1E80">
      <w:pPr>
        <w:pStyle w:val="3"/>
        <w:shd w:val="clear" w:color="auto" w:fill="auto"/>
        <w:spacing w:after="0" w:line="274" w:lineRule="exact"/>
        <w:ind w:left="20" w:right="360" w:firstLine="700"/>
        <w:jc w:val="both"/>
      </w:pPr>
      <w:r>
        <w:t xml:space="preserve">В соответствии с ФГОС </w:t>
      </w:r>
      <w:proofErr w:type="gramStart"/>
      <w:r>
        <w:t>ВО</w:t>
      </w:r>
      <w:proofErr w:type="gramEnd"/>
      <w:r>
        <w:t xml:space="preserve"> (подготовка кадров высшей квалификации) по направлению подготовки </w:t>
      </w:r>
      <w:r>
        <w:rPr>
          <w:rStyle w:val="a9"/>
        </w:rPr>
        <w:t xml:space="preserve">35.06.01 Сельское хозяйство </w:t>
      </w:r>
      <w:r>
        <w:t>в блок «Государственная итоговая аттестация» входят:</w:t>
      </w:r>
    </w:p>
    <w:p w:rsidR="0072462A" w:rsidRDefault="00AF1E80">
      <w:pPr>
        <w:pStyle w:val="3"/>
        <w:numPr>
          <w:ilvl w:val="0"/>
          <w:numId w:val="2"/>
        </w:numPr>
        <w:shd w:val="clear" w:color="auto" w:fill="auto"/>
        <w:spacing w:after="0" w:line="274" w:lineRule="exact"/>
        <w:ind w:left="20" w:firstLine="700"/>
        <w:jc w:val="both"/>
      </w:pPr>
      <w:r>
        <w:t xml:space="preserve"> подготовка к сдаче и сдача государственного экзамена</w:t>
      </w:r>
    </w:p>
    <w:p w:rsidR="0072462A" w:rsidRDefault="00AF1E80">
      <w:pPr>
        <w:pStyle w:val="3"/>
        <w:numPr>
          <w:ilvl w:val="0"/>
          <w:numId w:val="2"/>
        </w:numPr>
        <w:shd w:val="clear" w:color="auto" w:fill="auto"/>
        <w:spacing w:after="0" w:line="274" w:lineRule="exact"/>
        <w:ind w:left="20" w:right="360" w:firstLine="700"/>
        <w:jc w:val="both"/>
      </w:pPr>
      <w:r>
        <w:t xml:space="preserve"> представление научного доклада об основных результатах подготовленной научно-квалификационной работы.</w:t>
      </w:r>
    </w:p>
    <w:p w:rsidR="0072462A" w:rsidRDefault="00AF1E80">
      <w:pPr>
        <w:pStyle w:val="3"/>
        <w:shd w:val="clear" w:color="auto" w:fill="auto"/>
        <w:spacing w:after="0" w:line="274" w:lineRule="exact"/>
        <w:ind w:left="20" w:right="360" w:firstLine="700"/>
        <w:jc w:val="both"/>
      </w:pPr>
      <w:r>
        <w:t>Государственная итоговая аттестация предназначена определить степень развития следующих компетенций выпускников аспирантуры:</w:t>
      </w:r>
    </w:p>
    <w:p w:rsidR="0072462A" w:rsidRDefault="00AF1E80">
      <w:pPr>
        <w:pStyle w:val="3"/>
        <w:shd w:val="clear" w:color="auto" w:fill="auto"/>
        <w:spacing w:after="0" w:line="274" w:lineRule="exact"/>
        <w:ind w:left="20" w:firstLine="700"/>
        <w:jc w:val="both"/>
      </w:pPr>
      <w:r>
        <w:rPr>
          <w:rStyle w:val="a9"/>
        </w:rPr>
        <w:t xml:space="preserve">универсальных компетенций </w:t>
      </w:r>
      <w:r>
        <w:t>выпускника: УК-1, УК-2, УК-3, УК-4, УК-5, УК-6,</w:t>
      </w:r>
    </w:p>
    <w:p w:rsidR="0072462A" w:rsidRDefault="00AF1E80">
      <w:pPr>
        <w:pStyle w:val="3"/>
        <w:shd w:val="clear" w:color="auto" w:fill="auto"/>
        <w:spacing w:after="0" w:line="274" w:lineRule="exact"/>
        <w:ind w:left="20" w:right="220" w:firstLine="700"/>
        <w:jc w:val="left"/>
      </w:pPr>
      <w:r>
        <w:rPr>
          <w:rStyle w:val="a9"/>
        </w:rPr>
        <w:t xml:space="preserve">общепрофессиональных компетенций </w:t>
      </w:r>
      <w:r>
        <w:t>выпускника: ОПК-1, ОПК-2, ОПК-3, ОПК- 4, ОПК-5</w:t>
      </w:r>
    </w:p>
    <w:p w:rsidR="0072462A" w:rsidRDefault="00AF1E80">
      <w:pPr>
        <w:pStyle w:val="3"/>
        <w:shd w:val="clear" w:color="auto" w:fill="auto"/>
        <w:spacing w:after="0" w:line="274" w:lineRule="exact"/>
        <w:ind w:left="20" w:firstLine="700"/>
        <w:jc w:val="both"/>
      </w:pPr>
      <w:r>
        <w:rPr>
          <w:rStyle w:val="a9"/>
        </w:rPr>
        <w:t xml:space="preserve">профессиональных компетенций </w:t>
      </w:r>
      <w:r>
        <w:t>выпускника: ПК-1, ПК-2, ПК-3, ПК-4, ПК-5,</w:t>
      </w:r>
    </w:p>
    <w:p w:rsidR="0072462A" w:rsidRDefault="00AF1E80">
      <w:pPr>
        <w:pStyle w:val="3"/>
        <w:shd w:val="clear" w:color="auto" w:fill="auto"/>
        <w:spacing w:after="0" w:line="274" w:lineRule="exact"/>
        <w:ind w:left="20" w:firstLine="0"/>
        <w:jc w:val="left"/>
      </w:pPr>
      <w:r>
        <w:t>ПК-6</w:t>
      </w:r>
    </w:p>
    <w:p w:rsidR="0072462A" w:rsidRDefault="00AF1E80">
      <w:pPr>
        <w:pStyle w:val="3"/>
        <w:shd w:val="clear" w:color="auto" w:fill="auto"/>
        <w:spacing w:after="0" w:line="274" w:lineRule="exact"/>
        <w:ind w:left="20" w:right="360" w:firstLine="700"/>
        <w:jc w:val="both"/>
      </w:pPr>
      <w:r>
        <w:t>Общая трудоемкость составляет 9 зачетных единиц (324 часа): подготовка к сдаче и сдача государственного экзамена - 3 зачетных единицы (108 часов), представление научного доклада об основных результатах подготовленной научно-квалификационной работы - 6 зачетных единиц (216 часов).</w:t>
      </w:r>
    </w:p>
    <w:p w:rsidR="0072462A" w:rsidRDefault="00AF1E80">
      <w:pPr>
        <w:pStyle w:val="43"/>
        <w:keepNext/>
        <w:keepLines/>
        <w:numPr>
          <w:ilvl w:val="0"/>
          <w:numId w:val="3"/>
        </w:numPr>
        <w:shd w:val="clear" w:color="auto" w:fill="auto"/>
        <w:tabs>
          <w:tab w:val="left" w:pos="753"/>
        </w:tabs>
        <w:spacing w:after="85" w:line="260" w:lineRule="exact"/>
        <w:ind w:left="440" w:firstLine="0"/>
        <w:jc w:val="both"/>
      </w:pPr>
      <w:bookmarkStart w:id="4" w:name="bookmark8"/>
      <w:bookmarkStart w:id="5" w:name="bookmark9"/>
      <w:r>
        <w:t>Место государственной итоговой аттестации в учебном процессе</w:t>
      </w:r>
      <w:bookmarkEnd w:id="4"/>
      <w:bookmarkEnd w:id="5"/>
    </w:p>
    <w:p w:rsidR="0072462A" w:rsidRDefault="00AF1E80">
      <w:pPr>
        <w:pStyle w:val="3"/>
        <w:shd w:val="clear" w:color="auto" w:fill="auto"/>
        <w:spacing w:after="0" w:line="264" w:lineRule="exact"/>
        <w:ind w:left="20" w:right="20" w:firstLine="700"/>
        <w:jc w:val="both"/>
      </w:pPr>
      <w:r>
        <w:t xml:space="preserve">Государственная итоговая аттестация включена в ОП (составляет Блок 4), относится к базовой части образовательной программы направлению </w:t>
      </w:r>
      <w:r>
        <w:rPr>
          <w:rStyle w:val="a9"/>
        </w:rPr>
        <w:t>35.06.01 Сельское хозяйство</w:t>
      </w:r>
      <w:r>
        <w:t>, направленности (профилю): Селекция и семеноводство сельскохозяйственных растений.</w:t>
      </w:r>
    </w:p>
    <w:p w:rsidR="0072462A" w:rsidRDefault="00AF1E80">
      <w:pPr>
        <w:pStyle w:val="3"/>
        <w:shd w:val="clear" w:color="auto" w:fill="auto"/>
        <w:spacing w:after="0" w:line="264" w:lineRule="exact"/>
        <w:ind w:left="20" w:firstLine="700"/>
        <w:jc w:val="both"/>
      </w:pPr>
      <w:r>
        <w:t xml:space="preserve">В состав </w:t>
      </w:r>
      <w:proofErr w:type="gramStart"/>
      <w:r>
        <w:t>государственной</w:t>
      </w:r>
      <w:proofErr w:type="gramEnd"/>
      <w:r>
        <w:t xml:space="preserve"> итоговой аттестация входят:</w:t>
      </w:r>
    </w:p>
    <w:p w:rsidR="0072462A" w:rsidRDefault="00AF1E80">
      <w:pPr>
        <w:pStyle w:val="3"/>
        <w:numPr>
          <w:ilvl w:val="0"/>
          <w:numId w:val="2"/>
        </w:numPr>
        <w:shd w:val="clear" w:color="auto" w:fill="auto"/>
        <w:spacing w:after="0" w:line="264" w:lineRule="exact"/>
        <w:ind w:left="20" w:firstLine="700"/>
        <w:jc w:val="both"/>
      </w:pPr>
      <w:r>
        <w:lastRenderedPageBreak/>
        <w:t xml:space="preserve"> подготовка к сдаче и сдача государственного экзамена</w:t>
      </w:r>
    </w:p>
    <w:p w:rsidR="0072462A" w:rsidRDefault="00AF1E80">
      <w:pPr>
        <w:pStyle w:val="3"/>
        <w:numPr>
          <w:ilvl w:val="0"/>
          <w:numId w:val="2"/>
        </w:numPr>
        <w:shd w:val="clear" w:color="auto" w:fill="auto"/>
        <w:spacing w:after="0" w:line="264" w:lineRule="exact"/>
        <w:ind w:left="20" w:right="20" w:firstLine="700"/>
        <w:jc w:val="both"/>
      </w:pPr>
      <w:r>
        <w:t xml:space="preserve"> представление научного доклада об основных результатах подготовленной научно-квалификационной работы.</w:t>
      </w:r>
    </w:p>
    <w:p w:rsidR="0072462A" w:rsidRDefault="00AF1E80">
      <w:pPr>
        <w:pStyle w:val="3"/>
        <w:shd w:val="clear" w:color="auto" w:fill="auto"/>
        <w:spacing w:after="0" w:line="264" w:lineRule="exact"/>
        <w:ind w:left="20" w:right="20" w:firstLine="700"/>
        <w:jc w:val="both"/>
      </w:pPr>
      <w:r>
        <w:t>Государственная итоговая аттестация предназначена определить степень развития следующих компетенций выпускников аспирантуры:</w:t>
      </w:r>
    </w:p>
    <w:p w:rsidR="0072462A" w:rsidRDefault="00AF1E80">
      <w:pPr>
        <w:pStyle w:val="3"/>
        <w:numPr>
          <w:ilvl w:val="0"/>
          <w:numId w:val="2"/>
        </w:numPr>
        <w:shd w:val="clear" w:color="auto" w:fill="auto"/>
        <w:spacing w:after="0" w:line="264" w:lineRule="exact"/>
        <w:ind w:left="20" w:firstLine="0"/>
        <w:jc w:val="both"/>
      </w:pPr>
      <w:r>
        <w:rPr>
          <w:rStyle w:val="2e"/>
        </w:rPr>
        <w:t xml:space="preserve"> подготовка к сдаче и сдача государственного экзамена</w:t>
      </w:r>
    </w:p>
    <w:p w:rsidR="0072462A" w:rsidRDefault="00AF1E80">
      <w:pPr>
        <w:pStyle w:val="70"/>
        <w:shd w:val="clear" w:color="auto" w:fill="auto"/>
        <w:ind w:left="20"/>
      </w:pPr>
      <w:r>
        <w:t>общепрофессиональные компетенции:</w:t>
      </w:r>
    </w:p>
    <w:p w:rsidR="0072462A" w:rsidRDefault="00AF1E80">
      <w:pPr>
        <w:pStyle w:val="3"/>
        <w:shd w:val="clear" w:color="auto" w:fill="auto"/>
        <w:spacing w:after="0" w:line="264" w:lineRule="exact"/>
        <w:ind w:left="20" w:right="20" w:firstLine="700"/>
        <w:jc w:val="both"/>
      </w:pPr>
      <w:r>
        <w:t>ОПК-3 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</w:t>
      </w:r>
    </w:p>
    <w:p w:rsidR="0072462A" w:rsidRDefault="00AF1E80">
      <w:pPr>
        <w:pStyle w:val="3"/>
        <w:shd w:val="clear" w:color="auto" w:fill="auto"/>
        <w:spacing w:after="0" w:line="264" w:lineRule="exact"/>
        <w:ind w:left="20" w:right="20" w:firstLine="700"/>
        <w:jc w:val="both"/>
      </w:pPr>
      <w:r>
        <w:t>ОПК-5 готовностью к преподавательской деятельности по основным образовательным программам высшего образования</w:t>
      </w:r>
    </w:p>
    <w:p w:rsidR="0072462A" w:rsidRDefault="00AF1E80">
      <w:pPr>
        <w:pStyle w:val="3"/>
        <w:numPr>
          <w:ilvl w:val="0"/>
          <w:numId w:val="2"/>
        </w:numPr>
        <w:shd w:val="clear" w:color="auto" w:fill="auto"/>
        <w:spacing w:after="0" w:line="264" w:lineRule="exact"/>
        <w:ind w:left="20" w:right="20" w:firstLine="0"/>
        <w:jc w:val="both"/>
      </w:pPr>
      <w:r>
        <w:rPr>
          <w:rStyle w:val="2e"/>
        </w:rPr>
        <w:t xml:space="preserve"> представление научного доклада об основных результатах подготовленной </w:t>
      </w:r>
      <w:proofErr w:type="spellStart"/>
      <w:r>
        <w:rPr>
          <w:rStyle w:val="2e"/>
        </w:rPr>
        <w:t>научно</w:t>
      </w:r>
      <w:r>
        <w:rPr>
          <w:rStyle w:val="2e"/>
        </w:rPr>
        <w:softHyphen/>
        <w:t>квалификационной</w:t>
      </w:r>
      <w:proofErr w:type="spellEnd"/>
      <w:r>
        <w:rPr>
          <w:rStyle w:val="2e"/>
        </w:rPr>
        <w:t xml:space="preserve"> работы.</w:t>
      </w:r>
    </w:p>
    <w:p w:rsidR="0072462A" w:rsidRDefault="00AF1E80">
      <w:pPr>
        <w:pStyle w:val="70"/>
        <w:shd w:val="clear" w:color="auto" w:fill="auto"/>
        <w:ind w:left="20"/>
      </w:pPr>
      <w:r>
        <w:t>универсальные компетенции:</w:t>
      </w:r>
    </w:p>
    <w:p w:rsidR="0072462A" w:rsidRDefault="00AF1E80">
      <w:pPr>
        <w:pStyle w:val="3"/>
        <w:shd w:val="clear" w:color="auto" w:fill="auto"/>
        <w:spacing w:after="0" w:line="264" w:lineRule="exact"/>
        <w:ind w:left="20" w:right="20" w:firstLine="700"/>
        <w:jc w:val="both"/>
      </w:pPr>
      <w:r>
        <w:t>УК-1 -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72462A" w:rsidRDefault="00AF1E80">
      <w:pPr>
        <w:pStyle w:val="3"/>
        <w:shd w:val="clear" w:color="auto" w:fill="auto"/>
        <w:spacing w:after="0" w:line="264" w:lineRule="exact"/>
        <w:ind w:left="20" w:right="20" w:firstLine="700"/>
        <w:jc w:val="both"/>
      </w:pPr>
      <w:r>
        <w:t>УК-2 -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72462A" w:rsidRDefault="00AF1E80">
      <w:pPr>
        <w:pStyle w:val="3"/>
        <w:shd w:val="clear" w:color="auto" w:fill="auto"/>
        <w:spacing w:after="0" w:line="264" w:lineRule="exact"/>
        <w:ind w:left="20" w:right="20" w:firstLine="700"/>
        <w:jc w:val="both"/>
      </w:pPr>
      <w:r>
        <w:t>УК-3 -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:rsidR="0072462A" w:rsidRDefault="00AF1E80">
      <w:pPr>
        <w:pStyle w:val="3"/>
        <w:shd w:val="clear" w:color="auto" w:fill="auto"/>
        <w:spacing w:after="0" w:line="264" w:lineRule="exact"/>
        <w:ind w:left="20" w:right="20" w:firstLine="700"/>
        <w:jc w:val="both"/>
      </w:pPr>
      <w:r>
        <w:t>УК-4 - готовность использовать современные методы и технологии научной коммуникации на государственном и иностранном языках</w:t>
      </w:r>
    </w:p>
    <w:p w:rsidR="0072462A" w:rsidRDefault="00AF1E80">
      <w:pPr>
        <w:pStyle w:val="3"/>
        <w:shd w:val="clear" w:color="auto" w:fill="auto"/>
        <w:spacing w:after="0" w:line="264" w:lineRule="exact"/>
        <w:ind w:left="20" w:right="20" w:firstLine="700"/>
        <w:jc w:val="left"/>
      </w:pPr>
      <w:r>
        <w:t>УК-5 - способность следовать этическим нормам в профессиональной деятельности УК-6 - способность планировать и решать задачи собственного профессионального и личностного развития</w:t>
      </w:r>
    </w:p>
    <w:p w:rsidR="0072462A" w:rsidRDefault="00AF1E80">
      <w:pPr>
        <w:pStyle w:val="70"/>
        <w:shd w:val="clear" w:color="auto" w:fill="auto"/>
        <w:ind w:left="20"/>
      </w:pPr>
      <w:r>
        <w:t>общепрофессиональные компетенции:</w:t>
      </w:r>
    </w:p>
    <w:p w:rsidR="0072462A" w:rsidRDefault="00AF1E80">
      <w:pPr>
        <w:pStyle w:val="3"/>
        <w:shd w:val="clear" w:color="auto" w:fill="auto"/>
        <w:spacing w:after="0" w:line="264" w:lineRule="exact"/>
        <w:ind w:left="20" w:right="20" w:firstLine="700"/>
        <w:jc w:val="both"/>
      </w:pPr>
      <w:r>
        <w:t>ОПК-1 - владение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</w:p>
    <w:p w:rsidR="0072462A" w:rsidRDefault="00AF1E80">
      <w:pPr>
        <w:pStyle w:val="3"/>
        <w:shd w:val="clear" w:color="auto" w:fill="auto"/>
        <w:spacing w:after="0" w:line="264" w:lineRule="exact"/>
        <w:ind w:left="20" w:right="20" w:firstLine="700"/>
        <w:jc w:val="both"/>
      </w:pPr>
      <w:r>
        <w:t>ОПК-2 - владение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</w:r>
    </w:p>
    <w:p w:rsidR="0072462A" w:rsidRDefault="00AF1E80">
      <w:pPr>
        <w:pStyle w:val="3"/>
        <w:shd w:val="clear" w:color="auto" w:fill="auto"/>
        <w:spacing w:after="0" w:line="264" w:lineRule="exact"/>
        <w:ind w:left="20" w:right="20" w:firstLine="700"/>
        <w:jc w:val="both"/>
      </w:pPr>
      <w:r>
        <w:t>ОПК-3 - способность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</w:t>
      </w:r>
    </w:p>
    <w:p w:rsidR="0072462A" w:rsidRDefault="00AF1E80">
      <w:pPr>
        <w:pStyle w:val="3"/>
        <w:shd w:val="clear" w:color="auto" w:fill="auto"/>
        <w:spacing w:after="0" w:line="264" w:lineRule="exact"/>
        <w:ind w:left="20" w:right="20" w:firstLine="700"/>
        <w:jc w:val="both"/>
      </w:pPr>
      <w:r>
        <w:t>ОПК-4 - готовность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</w:p>
    <w:p w:rsidR="0072462A" w:rsidRDefault="00AF1E80">
      <w:pPr>
        <w:pStyle w:val="3"/>
        <w:shd w:val="clear" w:color="auto" w:fill="auto"/>
        <w:spacing w:after="0" w:line="264" w:lineRule="exact"/>
        <w:ind w:left="20" w:right="20" w:firstLine="700"/>
        <w:jc w:val="both"/>
      </w:pPr>
      <w:r>
        <w:t>ОПК-5 - готовность к преподавательской деятельности по основным образовательным программам высшего образования</w:t>
      </w:r>
    </w:p>
    <w:p w:rsidR="0072462A" w:rsidRDefault="00AF1E80">
      <w:pPr>
        <w:pStyle w:val="70"/>
        <w:shd w:val="clear" w:color="auto" w:fill="auto"/>
        <w:ind w:left="20"/>
      </w:pPr>
      <w:r>
        <w:t>профессиональные компетенции:</w:t>
      </w:r>
    </w:p>
    <w:p w:rsidR="0072462A" w:rsidRDefault="00AF1E80">
      <w:pPr>
        <w:pStyle w:val="3"/>
        <w:shd w:val="clear" w:color="auto" w:fill="auto"/>
        <w:spacing w:after="0" w:line="264" w:lineRule="exact"/>
        <w:ind w:left="20" w:right="20" w:firstLine="700"/>
        <w:jc w:val="both"/>
      </w:pPr>
      <w:r>
        <w:t>ПК-1 - способность обосновать подбор сортов сельскохозяйственных культур для конкретных условий региона и уровня интенсификации земледелия, подготовить семена к посеву</w:t>
      </w:r>
    </w:p>
    <w:p w:rsidR="0072462A" w:rsidRDefault="00AF1E80">
      <w:pPr>
        <w:pStyle w:val="3"/>
        <w:shd w:val="clear" w:color="auto" w:fill="auto"/>
        <w:spacing w:after="0" w:line="264" w:lineRule="exact"/>
        <w:ind w:left="20" w:right="20" w:firstLine="700"/>
        <w:jc w:val="both"/>
      </w:pPr>
      <w:r>
        <w:t>ПК-2 - готовность применять разнообразные методологические подходы к моделированию и проектированию сортов,</w:t>
      </w:r>
    </w:p>
    <w:p w:rsidR="0072462A" w:rsidRDefault="00AF1E80">
      <w:pPr>
        <w:pStyle w:val="3"/>
        <w:shd w:val="clear" w:color="auto" w:fill="auto"/>
        <w:spacing w:after="0" w:line="264" w:lineRule="exact"/>
        <w:ind w:left="20" w:right="20" w:firstLine="700"/>
        <w:jc w:val="both"/>
      </w:pPr>
      <w:r>
        <w:t xml:space="preserve">ПК-3 - способность распознавать по морфологическим признакам наиболее распространенные в регионах сорта сельскохозяйственных растений, оценивать их физиологическое состояние, </w:t>
      </w:r>
      <w:r>
        <w:lastRenderedPageBreak/>
        <w:t>адаптационный потенциал и определять факторы улучшения роста, развития и качества продукции</w:t>
      </w:r>
    </w:p>
    <w:p w:rsidR="0072462A" w:rsidRDefault="00AF1E80">
      <w:pPr>
        <w:pStyle w:val="3"/>
        <w:shd w:val="clear" w:color="auto" w:fill="auto"/>
        <w:tabs>
          <w:tab w:val="left" w:pos="1505"/>
        </w:tabs>
        <w:spacing w:after="0" w:line="264" w:lineRule="exact"/>
        <w:ind w:left="20" w:firstLine="700"/>
        <w:jc w:val="both"/>
      </w:pPr>
      <w:r>
        <w:t>ПК-4</w:t>
      </w:r>
      <w:r>
        <w:tab/>
        <w:t>- способность обосновать задачи исследования, выбрать методы</w:t>
      </w:r>
    </w:p>
    <w:p w:rsidR="0072462A" w:rsidRDefault="00AF1E80">
      <w:pPr>
        <w:pStyle w:val="3"/>
        <w:shd w:val="clear" w:color="auto" w:fill="auto"/>
        <w:spacing w:after="0" w:line="264" w:lineRule="exact"/>
        <w:ind w:left="20" w:right="20" w:firstLine="0"/>
        <w:jc w:val="both"/>
      </w:pPr>
      <w:r>
        <w:t>экспериментальной работы, интерпретировать и представить результаты научных экспериментов</w:t>
      </w:r>
    </w:p>
    <w:p w:rsidR="0072462A" w:rsidRDefault="00AF1E80">
      <w:pPr>
        <w:pStyle w:val="3"/>
        <w:shd w:val="clear" w:color="auto" w:fill="auto"/>
        <w:spacing w:after="0" w:line="264" w:lineRule="exact"/>
        <w:ind w:left="20" w:right="20" w:firstLine="700"/>
        <w:jc w:val="both"/>
      </w:pPr>
      <w:r>
        <w:t>ПК-5 - способность самостоятельно организовать и провести научные исследования с использованием современных методов анализа почвенных и растительных образцов</w:t>
      </w:r>
    </w:p>
    <w:p w:rsidR="0072462A" w:rsidRDefault="00AF1E80">
      <w:pPr>
        <w:pStyle w:val="3"/>
        <w:shd w:val="clear" w:color="auto" w:fill="auto"/>
        <w:spacing w:after="0" w:line="264" w:lineRule="exact"/>
        <w:ind w:left="20" w:right="20" w:firstLine="700"/>
        <w:jc w:val="both"/>
      </w:pPr>
      <w:r>
        <w:t>ПК-6 - готовность составлять практические рекомендации по использованию результатов научных исследований</w:t>
      </w:r>
    </w:p>
    <w:p w:rsidR="0072462A" w:rsidRDefault="00AF1E80">
      <w:pPr>
        <w:pStyle w:val="3"/>
        <w:shd w:val="clear" w:color="auto" w:fill="auto"/>
        <w:spacing w:after="243" w:line="264" w:lineRule="exact"/>
        <w:ind w:left="20" w:right="20" w:firstLine="700"/>
        <w:jc w:val="both"/>
      </w:pPr>
      <w:bookmarkStart w:id="6" w:name="bookmark10"/>
      <w:r>
        <w:t>Общая трудоемкость государственной итоговой аттестация составляет 9 зачетных единиц (324 часа): подготовка к сдаче и сдача государственного экзамена - 3 зачетных единицы (108 часов), представление научного доклада об основных результатах подготовленной научно-квалификационной работы - 6 зачетных единиц (216 часов).</w:t>
      </w:r>
      <w:bookmarkEnd w:id="6"/>
    </w:p>
    <w:p w:rsidR="0072462A" w:rsidRDefault="00AF1E80">
      <w:pPr>
        <w:pStyle w:val="43"/>
        <w:keepNext/>
        <w:keepLines/>
        <w:numPr>
          <w:ilvl w:val="0"/>
          <w:numId w:val="3"/>
        </w:numPr>
        <w:shd w:val="clear" w:color="auto" w:fill="auto"/>
        <w:tabs>
          <w:tab w:val="left" w:pos="1505"/>
        </w:tabs>
        <w:spacing w:after="127" w:line="260" w:lineRule="exact"/>
        <w:ind w:left="1140" w:firstLine="0"/>
        <w:jc w:val="both"/>
      </w:pPr>
      <w:bookmarkStart w:id="7" w:name="bookmark11"/>
      <w:r>
        <w:t>Цели и задачи государственной итоговой аттестации.</w:t>
      </w:r>
      <w:bookmarkEnd w:id="7"/>
    </w:p>
    <w:p w:rsidR="0072462A" w:rsidRDefault="00AF1E80">
      <w:pPr>
        <w:pStyle w:val="3"/>
        <w:shd w:val="clear" w:color="auto" w:fill="auto"/>
        <w:spacing w:after="0" w:line="274" w:lineRule="exact"/>
        <w:ind w:left="20" w:right="20" w:firstLine="700"/>
        <w:jc w:val="both"/>
      </w:pPr>
      <w:r>
        <w:t xml:space="preserve">Цель государственной итоговой аттестации - установление соответствия уровня профессиональной подготовки выпускников требованиям ФГОС </w:t>
      </w:r>
      <w:proofErr w:type="gramStart"/>
      <w:r>
        <w:t>ВО</w:t>
      </w:r>
      <w:proofErr w:type="gramEnd"/>
      <w:r>
        <w:t>, оценка качества освоения ОП ВО и степени овладения выпускниками необходимых компетенций.</w:t>
      </w:r>
    </w:p>
    <w:p w:rsidR="0072462A" w:rsidRDefault="00AF1E80">
      <w:pPr>
        <w:pStyle w:val="3"/>
        <w:shd w:val="clear" w:color="auto" w:fill="auto"/>
        <w:spacing w:after="0" w:line="274" w:lineRule="exact"/>
        <w:ind w:left="20" w:firstLine="700"/>
        <w:jc w:val="both"/>
      </w:pPr>
      <w:r>
        <w:t>Задачи:</w:t>
      </w:r>
    </w:p>
    <w:p w:rsidR="0072462A" w:rsidRDefault="00AF1E80" w:rsidP="00640F9C">
      <w:pPr>
        <w:pStyle w:val="3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оценка степени подготовленности выпускника к основным видам профессиональной деятельности:</w:t>
      </w:r>
      <w:r>
        <w:tab/>
        <w:t>научно-исследовательской деятельности и преподавательской деятельности по образовательным программам высшего образования;</w:t>
      </w:r>
    </w:p>
    <w:p w:rsidR="0072462A" w:rsidRDefault="00AF1E80">
      <w:pPr>
        <w:pStyle w:val="3"/>
        <w:numPr>
          <w:ilvl w:val="0"/>
          <w:numId w:val="2"/>
        </w:numPr>
        <w:shd w:val="clear" w:color="auto" w:fill="auto"/>
        <w:spacing w:after="0" w:line="274" w:lineRule="exact"/>
        <w:ind w:left="20" w:right="20" w:firstLine="700"/>
        <w:jc w:val="both"/>
      </w:pPr>
      <w:r>
        <w:t xml:space="preserve"> оценка уровня </w:t>
      </w:r>
      <w:proofErr w:type="spellStart"/>
      <w:r>
        <w:t>сформированности</w:t>
      </w:r>
      <w:proofErr w:type="spellEnd"/>
      <w:r>
        <w:t xml:space="preserve"> у выпускника необходимых компетенций, степени владения выпускником теоретическими знаниями, умениями и практическими навыками для профессиональной деятельности;</w:t>
      </w:r>
    </w:p>
    <w:p w:rsidR="0072462A" w:rsidRDefault="00AF1E80">
      <w:pPr>
        <w:pStyle w:val="3"/>
        <w:numPr>
          <w:ilvl w:val="0"/>
          <w:numId w:val="2"/>
        </w:numPr>
        <w:shd w:val="clear" w:color="auto" w:fill="auto"/>
        <w:spacing w:after="251" w:line="274" w:lineRule="exact"/>
        <w:ind w:left="20" w:right="20" w:firstLine="700"/>
        <w:jc w:val="both"/>
      </w:pPr>
      <w:bookmarkStart w:id="8" w:name="bookmark12"/>
      <w:bookmarkStart w:id="9" w:name="bookmark13"/>
      <w:r>
        <w:t xml:space="preserve"> оценка готовности аспиранта к защите диссертации на соискание ученой степени кандидата наук.</w:t>
      </w:r>
      <w:bookmarkEnd w:id="8"/>
      <w:bookmarkEnd w:id="9"/>
    </w:p>
    <w:p w:rsidR="0072462A" w:rsidRDefault="00AF1E80">
      <w:pPr>
        <w:pStyle w:val="43"/>
        <w:keepNext/>
        <w:keepLines/>
        <w:numPr>
          <w:ilvl w:val="0"/>
          <w:numId w:val="3"/>
        </w:numPr>
        <w:shd w:val="clear" w:color="auto" w:fill="auto"/>
        <w:tabs>
          <w:tab w:val="left" w:pos="1632"/>
        </w:tabs>
        <w:spacing w:after="245" w:line="260" w:lineRule="exact"/>
        <w:ind w:left="1300" w:firstLine="0"/>
        <w:jc w:val="both"/>
      </w:pPr>
      <w:bookmarkStart w:id="10" w:name="bookmark14"/>
      <w:r>
        <w:t>Содержание государственной итоговой аттестации</w:t>
      </w:r>
      <w:bookmarkEnd w:id="10"/>
    </w:p>
    <w:p w:rsidR="0072462A" w:rsidRDefault="00AF1E80">
      <w:pPr>
        <w:pStyle w:val="31"/>
        <w:numPr>
          <w:ilvl w:val="1"/>
          <w:numId w:val="3"/>
        </w:numPr>
        <w:shd w:val="clear" w:color="auto" w:fill="auto"/>
        <w:tabs>
          <w:tab w:val="left" w:pos="3419"/>
        </w:tabs>
        <w:spacing w:before="0" w:after="25" w:line="220" w:lineRule="exact"/>
        <w:ind w:left="2900"/>
        <w:jc w:val="both"/>
      </w:pPr>
      <w:bookmarkStart w:id="11" w:name="bookmark15"/>
      <w:r>
        <w:t>Государственный экзамен</w:t>
      </w:r>
      <w:bookmarkEnd w:id="11"/>
    </w:p>
    <w:p w:rsidR="0072462A" w:rsidRDefault="00AF1E80" w:rsidP="00640F9C">
      <w:pPr>
        <w:pStyle w:val="3"/>
        <w:shd w:val="clear" w:color="auto" w:fill="auto"/>
        <w:tabs>
          <w:tab w:val="left" w:pos="709"/>
        </w:tabs>
        <w:spacing w:after="0" w:line="274" w:lineRule="exact"/>
        <w:ind w:left="20" w:right="20" w:firstLine="700"/>
        <w:jc w:val="both"/>
      </w:pPr>
      <w:r>
        <w:t xml:space="preserve">Государственный экзамен представляет собой итоговое испытание по дисциплинам образовательной программы, </w:t>
      </w:r>
      <w:proofErr w:type="gramStart"/>
      <w:r>
        <w:t>результаты</w:t>
      </w:r>
      <w:proofErr w:type="gramEnd"/>
      <w:r>
        <w:t xml:space="preserve"> освоения которых имеют значение для профессиональной деятельности выпускников, в том числе для преподавательского и научного видов деятельности:</w:t>
      </w:r>
      <w:r>
        <w:tab/>
        <w:t>Педагогика, Технологии профессионально</w:t>
      </w:r>
      <w:r>
        <w:softHyphen/>
      </w:r>
      <w:r w:rsidR="00640F9C">
        <w:t xml:space="preserve"> </w:t>
      </w:r>
      <w:r>
        <w:t>ориентированного обучения, Методология и методика научного исследования, История и философия науки.</w:t>
      </w:r>
    </w:p>
    <w:p w:rsidR="0072462A" w:rsidRDefault="00AF1E80">
      <w:pPr>
        <w:pStyle w:val="3"/>
        <w:shd w:val="clear" w:color="auto" w:fill="auto"/>
        <w:spacing w:after="0" w:line="274" w:lineRule="exact"/>
        <w:ind w:left="20" w:right="20" w:firstLine="700"/>
        <w:jc w:val="both"/>
      </w:pPr>
      <w:r>
        <w:t>Государственный экзамен проводится в устной форме по билетам. Каждый из билетов содержит по два вопроса: 1 вопрос из Раздела 1 - Педагогика высшей школы и 1 вопрос из Раздела 2 - Методология науки и организация научно-исследовательской деятельности.</w:t>
      </w:r>
    </w:p>
    <w:p w:rsidR="0072462A" w:rsidRDefault="00AF1E80">
      <w:pPr>
        <w:pStyle w:val="3"/>
        <w:shd w:val="clear" w:color="auto" w:fill="auto"/>
        <w:spacing w:after="0" w:line="274" w:lineRule="exact"/>
        <w:ind w:left="20" w:right="20" w:firstLine="700"/>
        <w:jc w:val="both"/>
      </w:pPr>
      <w: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72462A" w:rsidRDefault="00AF1E80">
      <w:pPr>
        <w:pStyle w:val="3"/>
        <w:shd w:val="clear" w:color="auto" w:fill="auto"/>
        <w:spacing w:after="240" w:line="274" w:lineRule="exact"/>
        <w:ind w:left="20" w:right="20" w:firstLine="700"/>
        <w:jc w:val="both"/>
      </w:pPr>
      <w:proofErr w:type="gramStart"/>
      <w:r>
        <w:t>Обучающийся</w:t>
      </w:r>
      <w:proofErr w:type="gramEnd"/>
      <w:r>
        <w:t xml:space="preserve"> или лицо, привлекаемое к государственному экзамену, получившие по результатам государственного экзамена оценку «неудовлетворительно», не допускаются к государственному аттестационному испытанию - представлению научного доклада об основных результатах подготовленной научно-квалификационной работы.</w:t>
      </w:r>
    </w:p>
    <w:p w:rsidR="0072462A" w:rsidRDefault="00AF1E80">
      <w:pPr>
        <w:pStyle w:val="80"/>
        <w:shd w:val="clear" w:color="auto" w:fill="auto"/>
        <w:spacing w:before="0"/>
      </w:pPr>
      <w:r>
        <w:t>Раздел 1 — Педагогика высшей школы</w:t>
      </w:r>
    </w:p>
    <w:p w:rsidR="0072462A" w:rsidRDefault="00AF1E80">
      <w:pPr>
        <w:pStyle w:val="3"/>
        <w:shd w:val="clear" w:color="auto" w:fill="auto"/>
        <w:spacing w:after="0" w:line="274" w:lineRule="exact"/>
        <w:ind w:left="20" w:right="20" w:firstLine="700"/>
        <w:jc w:val="both"/>
      </w:pPr>
      <w:r>
        <w:t>Сущность педагогической науки: место педагогики в системе наук о человеке, предмет и основные педагогические категории, ведущие отрасли современной педагогики. Специфика педагогики: предмет, цели, задачи педагогики, сфера ее исследований. Педагогика как система (основные разделы).</w:t>
      </w:r>
    </w:p>
    <w:p w:rsidR="0072462A" w:rsidRDefault="00AF1E80">
      <w:pPr>
        <w:pStyle w:val="3"/>
        <w:shd w:val="clear" w:color="auto" w:fill="auto"/>
        <w:spacing w:after="0" w:line="274" w:lineRule="exact"/>
        <w:ind w:left="20" w:right="20" w:firstLine="700"/>
        <w:jc w:val="both"/>
      </w:pPr>
      <w:r>
        <w:t xml:space="preserve">Образование как общественное явление. Современные тенденции его развития. Сущность и специфика современного образовательного процесса. Ведущие образовательные принципы и тенденции развития современного образования. Современные подходы к организации </w:t>
      </w:r>
      <w:r>
        <w:lastRenderedPageBreak/>
        <w:t xml:space="preserve">образовательного процесса. Личностная образовательная парадигма; </w:t>
      </w:r>
      <w:proofErr w:type="spellStart"/>
      <w:r>
        <w:t>деятельностный</w:t>
      </w:r>
      <w:proofErr w:type="spellEnd"/>
      <w:r>
        <w:t xml:space="preserve"> подход в организации обучения; аксиологический и культурологический подходы как основы образования XXI века.</w:t>
      </w:r>
    </w:p>
    <w:p w:rsidR="0072462A" w:rsidRDefault="00AF1E80">
      <w:pPr>
        <w:pStyle w:val="3"/>
        <w:shd w:val="clear" w:color="auto" w:fill="auto"/>
        <w:spacing w:after="0" w:line="274" w:lineRule="exact"/>
        <w:ind w:left="20" w:right="20" w:firstLine="700"/>
        <w:jc w:val="both"/>
      </w:pPr>
      <w:r>
        <w:t>Образовательный процесс в вузе, его характеристика. Сущность, закономерности и функции образовательного процесса в вузе. Структура образовательного процесса, базовые этапы его организации. Цели, содержание, формы и методы обучения в высшей школе. Специфика образовательного процесса в высшей школе.</w:t>
      </w:r>
    </w:p>
    <w:p w:rsidR="0072462A" w:rsidRDefault="00AF1E80">
      <w:pPr>
        <w:pStyle w:val="3"/>
        <w:shd w:val="clear" w:color="auto" w:fill="auto"/>
        <w:spacing w:after="0" w:line="274" w:lineRule="exact"/>
        <w:ind w:left="20" w:right="20" w:firstLine="700"/>
        <w:jc w:val="both"/>
      </w:pPr>
      <w:r>
        <w:t>Проблема понимания термина «педагогическая технология». Педагогическая технология как результат внедрения в педагогику системного способа мышления. Педагогическая технология как системная совокупность и порядок функционирования всех личностных, инструментальных и методологических средств, используемых для достижения педагогических целей. Уровни педагогических технологий. Основные структурные составляющие педагогических технологий в высшей школе. Основные методологические требования к педагогической технологии в высшей школе.</w:t>
      </w:r>
    </w:p>
    <w:p w:rsidR="0072462A" w:rsidRDefault="00AF1E80">
      <w:pPr>
        <w:pStyle w:val="3"/>
        <w:shd w:val="clear" w:color="auto" w:fill="auto"/>
        <w:spacing w:after="0" w:line="274" w:lineRule="exact"/>
        <w:ind w:left="20" w:right="20" w:firstLine="700"/>
        <w:jc w:val="both"/>
      </w:pPr>
      <w:r>
        <w:t xml:space="preserve">Актуальность коллективных способов обучения. Различие между групповыми и коллективными способами обучения. Основные методики КСО: изучение текстового материала по любой учебной дисциплине; </w:t>
      </w:r>
      <w:proofErr w:type="spellStart"/>
      <w:r>
        <w:t>взаимопередача</w:t>
      </w:r>
      <w:proofErr w:type="spellEnd"/>
      <w:r>
        <w:t xml:space="preserve"> текстов, взаимообмен заданиями. Групповые технологии: классно-урочная организация, лекционно-семинарская система, дидактические игры, бригадно-лабораторный метод. Психолого-педагогическое обоснование группового метода, преимущества группового обучения, типы и технология группового обучения. Сравнительный анализ технологий КСО и ГСО.</w:t>
      </w:r>
    </w:p>
    <w:p w:rsidR="0072462A" w:rsidRDefault="00AF1E80" w:rsidP="00640F9C">
      <w:pPr>
        <w:pStyle w:val="3"/>
        <w:shd w:val="clear" w:color="auto" w:fill="auto"/>
        <w:tabs>
          <w:tab w:val="right" w:pos="9366"/>
        </w:tabs>
        <w:spacing w:after="0" w:line="274" w:lineRule="exact"/>
        <w:ind w:left="20" w:right="20" w:firstLine="700"/>
        <w:jc w:val="both"/>
      </w:pPr>
      <w:r>
        <w:t xml:space="preserve">Понятие знаково-контекстного обучения. Задачи высшего профессионального образования. </w:t>
      </w:r>
      <w:proofErr w:type="spellStart"/>
      <w:r>
        <w:t>Контекстность</w:t>
      </w:r>
      <w:proofErr w:type="spellEnd"/>
      <w:r>
        <w:t xml:space="preserve"> обучения. От реальности профессиональной деятельности к пониманию соответствующей знаковой системы, ее развернутости в образовательном пространстве и к </w:t>
      </w:r>
      <w:proofErr w:type="spellStart"/>
      <w:r>
        <w:t>распредмечиванию</w:t>
      </w:r>
      <w:proofErr w:type="spellEnd"/>
      <w:r>
        <w:t xml:space="preserve"> в учебном процессе. Базовые формы обучения: учебная деятельность академического типа, </w:t>
      </w:r>
      <w:proofErr w:type="spellStart"/>
      <w:r>
        <w:t>квазипрофессиональная</w:t>
      </w:r>
      <w:proofErr w:type="spellEnd"/>
      <w:r>
        <w:t xml:space="preserve"> деятельность, </w:t>
      </w:r>
      <w:proofErr w:type="spellStart"/>
      <w:r>
        <w:t>учебно</w:t>
      </w:r>
      <w:r>
        <w:softHyphen/>
        <w:t>профессиональная</w:t>
      </w:r>
      <w:proofErr w:type="spellEnd"/>
      <w:r>
        <w:t xml:space="preserve"> деятельность. Переходные формы обучения:</w:t>
      </w:r>
      <w:r w:rsidR="00640F9C">
        <w:t xml:space="preserve"> </w:t>
      </w:r>
      <w:r>
        <w:t>лабораторно</w:t>
      </w:r>
      <w:r>
        <w:softHyphen/>
      </w:r>
      <w:r w:rsidR="00640F9C">
        <w:t>-</w:t>
      </w:r>
      <w:r>
        <w:t xml:space="preserve">практические занятия, имитационное моделирование, анализ производственных ситуаций, разыгрывание ролей, спецкурсы и </w:t>
      </w:r>
      <w:proofErr w:type="spellStart"/>
      <w:r>
        <w:t>спецсеминары</w:t>
      </w:r>
      <w:proofErr w:type="spellEnd"/>
      <w:r>
        <w:t>.</w:t>
      </w:r>
    </w:p>
    <w:p w:rsidR="0072462A" w:rsidRDefault="00AF1E80">
      <w:pPr>
        <w:pStyle w:val="3"/>
        <w:shd w:val="clear" w:color="auto" w:fill="auto"/>
        <w:spacing w:after="0" w:line="274" w:lineRule="exact"/>
        <w:ind w:left="20" w:right="20" w:firstLine="700"/>
        <w:jc w:val="both"/>
      </w:pPr>
      <w:r>
        <w:t xml:space="preserve">Теоретические и концептуальные положения современных технологий интегративного обучения в высшей школе. Современные интегративно-педагогические концепции. Дифференциация и интеграция - две стороны развития научного познания. Интеграция и системный подход в развитии современной науки. Синергетический подход и системный анализ в современном образовании. </w:t>
      </w:r>
      <w:proofErr w:type="spellStart"/>
      <w:r>
        <w:t>Междисциплинарность</w:t>
      </w:r>
      <w:proofErr w:type="spellEnd"/>
      <w:r>
        <w:t xml:space="preserve"> технической и гуманитарной подготовки как системообразующий фактор. Типология междисциплинарных связей и постановка прикладных задач по реализации механизмов интеграции в учебном процессе.</w:t>
      </w:r>
    </w:p>
    <w:p w:rsidR="0072462A" w:rsidRDefault="00AF1E80">
      <w:pPr>
        <w:pStyle w:val="3"/>
        <w:shd w:val="clear" w:color="auto" w:fill="auto"/>
        <w:spacing w:after="0" w:line="274" w:lineRule="exact"/>
        <w:ind w:left="20" w:right="20" w:firstLine="720"/>
        <w:jc w:val="both"/>
      </w:pPr>
      <w:r>
        <w:t>Представление о технологиях модульного обучения в высшей школе Понятие «обучающего модуля». Принципы модульного обучения. Особенности структурирования курса в модульном обучении. Особенности организации педагогического контроля в модульном обучении. Преимущества модульного обучения.</w:t>
      </w:r>
    </w:p>
    <w:p w:rsidR="0072462A" w:rsidRDefault="00AF1E80">
      <w:pPr>
        <w:pStyle w:val="3"/>
        <w:shd w:val="clear" w:color="auto" w:fill="auto"/>
        <w:spacing w:after="0" w:line="274" w:lineRule="exact"/>
        <w:ind w:left="20" w:right="20" w:firstLine="720"/>
        <w:jc w:val="both"/>
      </w:pPr>
      <w:r>
        <w:t>Понятия, классификации педагогической специфики активных методов обучения, игровых технологий. Проблема активности личности в обучении. Понятие «активное обучение». Классификация активных методов обучения. Характеристика основных активных методов обучения. Теория и классификация игр. Игровые педагогические технологии.</w:t>
      </w:r>
    </w:p>
    <w:p w:rsidR="0072462A" w:rsidRDefault="00AF1E80">
      <w:pPr>
        <w:pStyle w:val="3"/>
        <w:shd w:val="clear" w:color="auto" w:fill="auto"/>
        <w:tabs>
          <w:tab w:val="left" w:pos="7614"/>
        </w:tabs>
        <w:spacing w:after="0" w:line="274" w:lineRule="exact"/>
        <w:ind w:left="20" w:right="20" w:firstLine="720"/>
        <w:jc w:val="both"/>
      </w:pPr>
      <w:r>
        <w:t>Основные функции и признаки проблемного обучения. Виды и уровни проблемного обучения. Проблемная ситуация как основной элемент проблемного обучения. Основные способы создания проблемных ситуаций:</w:t>
      </w:r>
      <w:r>
        <w:tab/>
        <w:t xml:space="preserve">столкновение </w:t>
      </w:r>
      <w:proofErr w:type="gramStart"/>
      <w:r>
        <w:t>с</w:t>
      </w:r>
      <w:proofErr w:type="gramEnd"/>
    </w:p>
    <w:p w:rsidR="0072462A" w:rsidRDefault="00AF1E80">
      <w:pPr>
        <w:pStyle w:val="3"/>
        <w:shd w:val="clear" w:color="auto" w:fill="auto"/>
        <w:spacing w:after="0" w:line="274" w:lineRule="exact"/>
        <w:ind w:left="20" w:right="20" w:firstLine="0"/>
        <w:jc w:val="both"/>
      </w:pPr>
      <w:r>
        <w:t>жизненными явлениями, организация практической работы, анализ жизненных явлений, формулирование гипотез, побуждение к логическим операциям, исследовательские задания. Организация проблемного обучения.</w:t>
      </w:r>
    </w:p>
    <w:p w:rsidR="0072462A" w:rsidRDefault="00AF1E80">
      <w:pPr>
        <w:pStyle w:val="3"/>
        <w:shd w:val="clear" w:color="auto" w:fill="auto"/>
        <w:spacing w:after="0" w:line="274" w:lineRule="exact"/>
        <w:ind w:left="20" w:right="20" w:firstLine="720"/>
        <w:jc w:val="both"/>
      </w:pPr>
      <w:r>
        <w:t>Роль самостоятельной работы студентов в образовательном процессе. Планирование самостоятельной работы студентов. Самостоятельное научное исследование в системе самостоятельной работы студентов. Самостоятельная работа с литературой.</w:t>
      </w:r>
    </w:p>
    <w:p w:rsidR="0072462A" w:rsidRDefault="00AF1E80">
      <w:pPr>
        <w:pStyle w:val="3"/>
        <w:shd w:val="clear" w:color="auto" w:fill="auto"/>
        <w:spacing w:after="0" w:line="274" w:lineRule="exact"/>
        <w:ind w:left="20" w:right="20" w:firstLine="720"/>
        <w:jc w:val="both"/>
      </w:pPr>
      <w:r>
        <w:lastRenderedPageBreak/>
        <w:t>Сущность дистанционного образования, его основные технологические компоненты и процессуальные характеристики. Классификация систем и методов дистанционного образования. Требования к учебным курсам дистанционного образования. Особенности построения учебного процесса с использованием СДО. Дидактические принципы дистанционного обучения.</w:t>
      </w:r>
    </w:p>
    <w:p w:rsidR="0072462A" w:rsidRDefault="00AF1E80">
      <w:pPr>
        <w:pStyle w:val="3"/>
        <w:shd w:val="clear" w:color="auto" w:fill="auto"/>
        <w:spacing w:after="0" w:line="274" w:lineRule="exact"/>
        <w:ind w:left="20" w:right="20" w:firstLine="720"/>
        <w:jc w:val="both"/>
      </w:pPr>
      <w:r>
        <w:t>Сущность педагогической деятельности, ее основные виды и структура. Специфика педагогической деятельности в вузе: цель, базовые функции. Рациональная организация деятельности педагога высшей школы. Ситуативный подход к пониманию сущности педагогической деятельности, технология решения педагогических ситуаций различного типа. Инновационная педагогическая деятельность, ее целевые ориентиры и сущностные характеристики. Функции и виды контроля и оценки качества обучения. Рейтинговая система как средство контроля учебной деятельности и оценка уровня усвоения знаний студентами.</w:t>
      </w:r>
    </w:p>
    <w:p w:rsidR="0072462A" w:rsidRDefault="00AF1E80">
      <w:pPr>
        <w:pStyle w:val="3"/>
        <w:shd w:val="clear" w:color="auto" w:fill="auto"/>
        <w:spacing w:after="240" w:line="274" w:lineRule="exact"/>
        <w:ind w:left="20" w:right="20" w:firstLine="720"/>
        <w:jc w:val="both"/>
      </w:pPr>
      <w:r>
        <w:t>Специфика педагогической культуры, ее структурные компоненты. Культура педагогического общения. Структура процесса педагогического взаимодействия с субъектами образовательного процесса. Базовые умения профессионального общения. Педагогическое мастерство как слагаемое профессиональной компетентности педагога. Уровни овладения педагогическим мастерством.</w:t>
      </w:r>
    </w:p>
    <w:p w:rsidR="0072462A" w:rsidRDefault="00AF1E80">
      <w:pPr>
        <w:pStyle w:val="80"/>
        <w:shd w:val="clear" w:color="auto" w:fill="auto"/>
        <w:spacing w:before="0"/>
        <w:ind w:left="20" w:firstLine="720"/>
        <w:jc w:val="both"/>
      </w:pPr>
      <w:r>
        <w:t>Раздел 2 - Методология науки и организация научно-исследовательской</w:t>
      </w:r>
    </w:p>
    <w:p w:rsidR="0072462A" w:rsidRDefault="00AF1E80">
      <w:pPr>
        <w:pStyle w:val="80"/>
        <w:shd w:val="clear" w:color="auto" w:fill="auto"/>
        <w:spacing w:before="0"/>
      </w:pPr>
      <w:r>
        <w:t>деятельности</w:t>
      </w:r>
    </w:p>
    <w:p w:rsidR="0072462A" w:rsidRDefault="00AF1E80" w:rsidP="00640F9C">
      <w:pPr>
        <w:pStyle w:val="3"/>
        <w:shd w:val="clear" w:color="auto" w:fill="auto"/>
        <w:tabs>
          <w:tab w:val="left" w:pos="0"/>
        </w:tabs>
        <w:spacing w:after="0" w:line="274" w:lineRule="exact"/>
        <w:ind w:left="20" w:right="20" w:firstLine="720"/>
        <w:jc w:val="both"/>
      </w:pPr>
      <w:r>
        <w:t>Методология как учение о методах познания и преобразо</w:t>
      </w:r>
      <w:r w:rsidR="00640F9C">
        <w:t xml:space="preserve">вания мира. Уровни методологии: </w:t>
      </w:r>
      <w:r>
        <w:t>философский, общенаучный, конкретно-научный, технологический</w:t>
      </w:r>
      <w:r w:rsidR="00640F9C">
        <w:t xml:space="preserve"> </w:t>
      </w:r>
      <w:r>
        <w:t>(методика и техника исследования). Задачи методологических исследований в предметной области: выявление тенденций развития науки в ее связи с практикой; поиск повышения качества научных исследований, анализ методов познания в науке. Типология научных исследований:</w:t>
      </w:r>
      <w:r>
        <w:tab/>
        <w:t>фундаментальные, прикладные, эмпирические (разработки). Объект,</w:t>
      </w:r>
      <w:r w:rsidR="00640F9C">
        <w:t xml:space="preserve"> </w:t>
      </w:r>
      <w:r>
        <w:t>предмет науки. Теория, концепция, стратегия, подход в научном исследовании. Общие и частные методологические принципы научного исследования.</w:t>
      </w:r>
    </w:p>
    <w:p w:rsidR="0072462A" w:rsidRDefault="00AF1E80">
      <w:pPr>
        <w:pStyle w:val="3"/>
        <w:shd w:val="clear" w:color="auto" w:fill="auto"/>
        <w:spacing w:after="0" w:line="274" w:lineRule="exact"/>
        <w:ind w:left="20" w:right="20" w:firstLine="700"/>
        <w:jc w:val="both"/>
      </w:pPr>
      <w:proofErr w:type="gramStart"/>
      <w:r>
        <w:t>Характеристика понятий: тема, актуальность, противоречие, проблема, цель и задачи исследования, объект и предмет, гипотеза, научная новизна, теоретическая и практическая значимость, методы исследования.</w:t>
      </w:r>
      <w:proofErr w:type="gramEnd"/>
    </w:p>
    <w:p w:rsidR="0072462A" w:rsidRDefault="00AF1E80">
      <w:pPr>
        <w:pStyle w:val="3"/>
        <w:shd w:val="clear" w:color="auto" w:fill="auto"/>
        <w:spacing w:after="0" w:line="274" w:lineRule="exact"/>
        <w:ind w:left="20" w:right="20" w:firstLine="700"/>
        <w:jc w:val="both"/>
      </w:pPr>
      <w:r>
        <w:t xml:space="preserve">Научное исследование как многоаспектный, многоэтапный процесс. </w:t>
      </w:r>
      <w:proofErr w:type="gramStart"/>
      <w:r>
        <w:t xml:space="preserve">Поле </w:t>
      </w:r>
      <w:proofErr w:type="spellStart"/>
      <w:r>
        <w:t>проблематизации</w:t>
      </w:r>
      <w:proofErr w:type="spellEnd"/>
      <w:r>
        <w:t>; постановка общей цели (задачи) исследования; предварительный анализ состояния проблемы; исходная (рабочая) гипотеза; выбор методов исследования; планирование и организация исследования; проведение исследования; фиксация хода исследования; анализ, обобщение полученных результатов, их обработка; соотнесение с исходной гипотезой; подготовка текста.</w:t>
      </w:r>
      <w:proofErr w:type="gramEnd"/>
    </w:p>
    <w:p w:rsidR="0072462A" w:rsidRDefault="00AF1E80">
      <w:pPr>
        <w:pStyle w:val="3"/>
        <w:shd w:val="clear" w:color="auto" w:fill="auto"/>
        <w:spacing w:after="0" w:line="274" w:lineRule="exact"/>
        <w:ind w:left="20" w:right="20" w:firstLine="700"/>
        <w:jc w:val="both"/>
      </w:pPr>
      <w:proofErr w:type="gramStart"/>
      <w:r>
        <w:t>Общенаучные логические методы и приемы познания (анализ, синтез, абстрагирование, идеализация, обобщение, индукция, дедукция, аналогия, моделирование и др.).</w:t>
      </w:r>
      <w:proofErr w:type="gramEnd"/>
      <w:r>
        <w:t xml:space="preserve"> Обоснование их взаимосвязи. Требования к применению.</w:t>
      </w:r>
    </w:p>
    <w:p w:rsidR="0072462A" w:rsidRDefault="00AF1E80">
      <w:pPr>
        <w:pStyle w:val="3"/>
        <w:shd w:val="clear" w:color="auto" w:fill="auto"/>
        <w:spacing w:after="0" w:line="274" w:lineRule="exact"/>
        <w:ind w:left="20" w:right="20" w:firstLine="700"/>
        <w:jc w:val="both"/>
      </w:pPr>
      <w:r>
        <w:t>Общая характеристика эмпирических методов, требования к их проведению. Этическая ответственность использования. Виды, специфика, достоинства и недостатки экспериментальных методов, особенности проведения в исследованиях. Подготовка, организация и проведение эксперимента. Сбор, обработка и анализ экспериментальных данных.</w:t>
      </w:r>
    </w:p>
    <w:p w:rsidR="0072462A" w:rsidRDefault="00AF1E80">
      <w:pPr>
        <w:pStyle w:val="3"/>
        <w:shd w:val="clear" w:color="auto" w:fill="auto"/>
        <w:spacing w:after="0" w:line="274" w:lineRule="exact"/>
        <w:ind w:left="20" w:right="20" w:firstLine="700"/>
        <w:jc w:val="both"/>
      </w:pPr>
      <w:r>
        <w:t xml:space="preserve">Обработка эмпирических данных исследования. Первичный аналитический качественный анализ данных. Основные понятия математической статистики: среднее арифметическое, медиана, мода, дисперсия, среднее </w:t>
      </w:r>
      <w:proofErr w:type="spellStart"/>
      <w:r>
        <w:t>квадратическое</w:t>
      </w:r>
      <w:proofErr w:type="spellEnd"/>
      <w:r>
        <w:t xml:space="preserve"> отклонение, меры связи между переменными, корреляция. Основы корреляционного, факторного, кластерного анализа. Доказательство достоверности результатов исследования. Способы графического и табличного представления результатов исследования. Интерпретация результатов математической обработки экспериментальных данных. Компьютерная обработка и представление данных. Компьютерная работа с текстом.</w:t>
      </w:r>
    </w:p>
    <w:p w:rsidR="0072462A" w:rsidRDefault="00AF1E80">
      <w:pPr>
        <w:pStyle w:val="3"/>
        <w:shd w:val="clear" w:color="auto" w:fill="auto"/>
        <w:spacing w:after="0" w:line="274" w:lineRule="exact"/>
        <w:ind w:left="20" w:right="20" w:firstLine="700"/>
        <w:jc w:val="both"/>
      </w:pPr>
      <w:r>
        <w:t xml:space="preserve">Наука как сфера деятельности. Организация науки в Российской Федерации. Организация работы в научном коллективе. Структурная организация научного коллектива. Методы и средства управления научным коллективом. Система финансирования науки в РФ. </w:t>
      </w:r>
      <w:proofErr w:type="spellStart"/>
      <w:r>
        <w:t>Грантовая</w:t>
      </w:r>
      <w:proofErr w:type="spellEnd"/>
      <w:r>
        <w:t xml:space="preserve"> деятельность.</w:t>
      </w:r>
    </w:p>
    <w:p w:rsidR="0072462A" w:rsidRDefault="00AF1E80">
      <w:pPr>
        <w:pStyle w:val="3"/>
        <w:shd w:val="clear" w:color="auto" w:fill="auto"/>
        <w:spacing w:after="0" w:line="274" w:lineRule="exact"/>
        <w:ind w:left="20" w:right="20" w:firstLine="700"/>
        <w:jc w:val="both"/>
      </w:pPr>
      <w:r>
        <w:t>Интеллектуальная собственность как</w:t>
      </w:r>
      <w:hyperlink r:id="rId11" w:history="1">
        <w:r>
          <w:rPr>
            <w:rStyle w:val="a3"/>
          </w:rPr>
          <w:t xml:space="preserve"> монополия </w:t>
        </w:r>
      </w:hyperlink>
      <w:r>
        <w:t xml:space="preserve">авторов на определённые формы использования результатов своей интеллектуальной, творческой деятельности. Авторские права на </w:t>
      </w:r>
      <w:r>
        <w:lastRenderedPageBreak/>
        <w:t>произведения науки, литературы и искусства. Защита авторских прав. Понятие «плагиат». Охрана изобретений, полезных моделей, промышленных образцов и селекционных достижений путем выдачи патентов. Регистрация авторских прав в отношении баз данных и программ для ЭВМ.</w:t>
      </w:r>
    </w:p>
    <w:p w:rsidR="0072462A" w:rsidRDefault="00AF1E80">
      <w:pPr>
        <w:pStyle w:val="3"/>
        <w:shd w:val="clear" w:color="auto" w:fill="auto"/>
        <w:spacing w:after="283" w:line="274" w:lineRule="exact"/>
        <w:ind w:left="20" w:right="20" w:firstLine="700"/>
        <w:jc w:val="both"/>
      </w:pPr>
      <w:bookmarkStart w:id="12" w:name="bookmark16"/>
      <w:r>
        <w:t>Система государственной научной аттестации. Ученые степени и ученые звания в России и за рубежом. Диссертационные советы. Высшая аттестационная комиссия. Структура диссертации. Содержание и оформление диссертации. Порядок представления и защиты диссертации в совете по защите докторских и кандидатских диссертаций.</w:t>
      </w:r>
      <w:bookmarkEnd w:id="12"/>
    </w:p>
    <w:p w:rsidR="0072462A" w:rsidRDefault="00AF1E80">
      <w:pPr>
        <w:pStyle w:val="31"/>
        <w:numPr>
          <w:ilvl w:val="1"/>
          <w:numId w:val="3"/>
        </w:numPr>
        <w:shd w:val="clear" w:color="auto" w:fill="auto"/>
        <w:tabs>
          <w:tab w:val="left" w:pos="1474"/>
        </w:tabs>
        <w:spacing w:before="0" w:after="78" w:line="220" w:lineRule="exact"/>
        <w:ind w:left="960"/>
        <w:jc w:val="both"/>
      </w:pPr>
      <w:r>
        <w:t>Представление научного доклада об основных результатах</w:t>
      </w:r>
    </w:p>
    <w:p w:rsidR="0072462A" w:rsidRDefault="00AF1E80">
      <w:pPr>
        <w:pStyle w:val="31"/>
        <w:shd w:val="clear" w:color="auto" w:fill="auto"/>
        <w:spacing w:before="0" w:after="25" w:line="220" w:lineRule="exact"/>
        <w:ind w:left="20" w:firstLine="700"/>
        <w:jc w:val="both"/>
      </w:pPr>
      <w:r>
        <w:t>подготовленной научно-квалификационной работы (диссертации)</w:t>
      </w:r>
    </w:p>
    <w:p w:rsidR="0072462A" w:rsidRDefault="00AF1E80">
      <w:pPr>
        <w:pStyle w:val="3"/>
        <w:shd w:val="clear" w:color="auto" w:fill="auto"/>
        <w:spacing w:after="0" w:line="274" w:lineRule="exact"/>
        <w:ind w:left="20" w:right="20" w:firstLine="700"/>
        <w:jc w:val="both"/>
      </w:pPr>
      <w:r>
        <w:t>Результатом научных исследований аспиранта является научно-квалификационная работа (диссертация), в которой содержится решение задачи, имеющей значение для развития соответствующей отрасли знаний, либо изложены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72462A" w:rsidRDefault="00AF1E80">
      <w:pPr>
        <w:pStyle w:val="3"/>
        <w:shd w:val="clear" w:color="auto" w:fill="auto"/>
        <w:spacing w:after="0" w:line="274" w:lineRule="exact"/>
        <w:ind w:left="20" w:right="20" w:firstLine="700"/>
        <w:jc w:val="both"/>
      </w:pPr>
      <w:r>
        <w:t>Научно-квалификационная работа (диссертация)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аспиранта в науку. Предложенные аспирантом в диссертации решения должны быть аргументированы и оценены по сравнению с другими известными решениями.</w:t>
      </w:r>
    </w:p>
    <w:p w:rsidR="0072462A" w:rsidRDefault="00AF1E80">
      <w:pPr>
        <w:pStyle w:val="3"/>
        <w:shd w:val="clear" w:color="auto" w:fill="auto"/>
        <w:spacing w:after="0" w:line="274" w:lineRule="exact"/>
        <w:ind w:right="20" w:firstLine="700"/>
        <w:jc w:val="both"/>
      </w:pPr>
      <w:r>
        <w:t>В диссертации, имеющей прикладной характер, должны приводиться сведения о практическом использовании полученных автором диссертации научных результатов, а в диссертации, имеющей теоретический характер, - рекомендации по использованию научных выводов.</w:t>
      </w:r>
    </w:p>
    <w:p w:rsidR="0072462A" w:rsidRDefault="00AF1E80">
      <w:pPr>
        <w:pStyle w:val="3"/>
        <w:shd w:val="clear" w:color="auto" w:fill="auto"/>
        <w:spacing w:after="0" w:line="274" w:lineRule="exact"/>
        <w:ind w:right="20" w:firstLine="700"/>
        <w:jc w:val="both"/>
      </w:pPr>
      <w:r>
        <w:t>В научно-квалификационной работе аспирант обязан ссылаться на автора и (или) источник заимствования материалов или отдельных результатов. При использовании в диссертации результатов научных работ, выполненных аспирантом лично и (или) в соавторстве, он обязан отметить в диссертации это обстоятельство.</w:t>
      </w:r>
    </w:p>
    <w:p w:rsidR="0072462A" w:rsidRDefault="00AF1E80">
      <w:pPr>
        <w:pStyle w:val="3"/>
        <w:shd w:val="clear" w:color="auto" w:fill="auto"/>
        <w:spacing w:after="0" w:line="274" w:lineRule="exact"/>
        <w:ind w:right="20" w:firstLine="700"/>
        <w:jc w:val="both"/>
      </w:pPr>
      <w:r>
        <w:t>Основные научные результаты научного исследования аспиранта должны быть опубликованы в рецензируемых научных изданиях и журналах (не менее двух публикаций). К публикациям, в которых излагаются основные научные результаты научно-исследовательской работы, приравниваются патенты на изобретения, свидетельства на полезную модель, патенты на селекционные достижения, свидетельства на программу для электронных вычислительных машин, базу данных, топологию интегральных микросхем, зарегистрированные в установленном порядке.</w:t>
      </w:r>
    </w:p>
    <w:p w:rsidR="0072462A" w:rsidRDefault="00AF1E80">
      <w:pPr>
        <w:pStyle w:val="3"/>
        <w:shd w:val="clear" w:color="auto" w:fill="auto"/>
        <w:spacing w:after="0" w:line="274" w:lineRule="exact"/>
        <w:ind w:right="20" w:firstLine="700"/>
        <w:jc w:val="both"/>
      </w:pPr>
      <w:r>
        <w:t>Научно-квалификационная работа (диссертация) должна быть подготовлена на русском языке.</w:t>
      </w:r>
    </w:p>
    <w:p w:rsidR="0072462A" w:rsidRDefault="00AF1E80">
      <w:pPr>
        <w:pStyle w:val="3"/>
        <w:shd w:val="clear" w:color="auto" w:fill="auto"/>
        <w:spacing w:after="0" w:line="274" w:lineRule="exact"/>
        <w:ind w:right="20" w:firstLine="700"/>
        <w:jc w:val="both"/>
      </w:pPr>
      <w:r>
        <w:t>Научный доклад об основных результатах подготовленной научно</w:t>
      </w:r>
      <w:r>
        <w:softHyphen/>
      </w:r>
      <w:r w:rsidR="00640F9C">
        <w:t>-</w:t>
      </w:r>
      <w:r>
        <w:t>квалификационной работы (диссертации) представляет собой краткое изложение проведенных аспирантом научных исследований. В научном докладе излагаются основные идеи и выводы диссертации, показываются вклад автора в проведенное исследование, степень новизны и практическая значимость приведенных результатов исследований, приводится список публикаций аспиранта, в которых отражены основные научные результаты диссертации.</w:t>
      </w:r>
    </w:p>
    <w:p w:rsidR="0072462A" w:rsidRDefault="00AF1E80">
      <w:pPr>
        <w:pStyle w:val="3"/>
        <w:shd w:val="clear" w:color="auto" w:fill="auto"/>
        <w:spacing w:after="0" w:line="274" w:lineRule="exact"/>
        <w:ind w:right="20" w:firstLine="700"/>
        <w:jc w:val="both"/>
      </w:pPr>
      <w:r>
        <w:t>Научно-квалификационная работа (диссертация) и текст научного доклада должны быть предоставлены на кафедру в печатном виде в твердом переплете в одном экземпляре, а также в электронном виде на компакт-диске не менее чем за месяц до защиты.</w:t>
      </w:r>
    </w:p>
    <w:p w:rsidR="0072462A" w:rsidRDefault="00AF1E80">
      <w:pPr>
        <w:pStyle w:val="3"/>
        <w:shd w:val="clear" w:color="auto" w:fill="auto"/>
        <w:spacing w:after="0" w:line="274" w:lineRule="exact"/>
        <w:ind w:right="20" w:firstLine="700"/>
        <w:jc w:val="both"/>
      </w:pPr>
      <w:r>
        <w:t>Научный руководитель дает письменный отзыв о выполненной научно</w:t>
      </w:r>
      <w:r w:rsidR="00640F9C">
        <w:t>-</w:t>
      </w:r>
      <w:r>
        <w:softHyphen/>
        <w:t xml:space="preserve">квалификационной работе аспиранта не </w:t>
      </w:r>
      <w:proofErr w:type="gramStart"/>
      <w:r>
        <w:t>позднее</w:t>
      </w:r>
      <w:proofErr w:type="gramEnd"/>
      <w:r>
        <w:t xml:space="preserve"> чем за 14 календарных дней до представления научного доклада об основных результатах подготовленной </w:t>
      </w:r>
      <w:proofErr w:type="spellStart"/>
      <w:r>
        <w:t>научно</w:t>
      </w:r>
      <w:r>
        <w:softHyphen/>
        <w:t>квалификационной</w:t>
      </w:r>
      <w:proofErr w:type="spellEnd"/>
      <w:r>
        <w:t xml:space="preserve"> работы.</w:t>
      </w:r>
    </w:p>
    <w:p w:rsidR="0072462A" w:rsidRDefault="00AF1E80" w:rsidP="00640F9C">
      <w:pPr>
        <w:pStyle w:val="3"/>
        <w:shd w:val="clear" w:color="auto" w:fill="auto"/>
        <w:tabs>
          <w:tab w:val="right" w:pos="4294"/>
          <w:tab w:val="left" w:pos="4441"/>
          <w:tab w:val="right" w:pos="6325"/>
          <w:tab w:val="left" w:pos="6471"/>
          <w:tab w:val="right" w:pos="7995"/>
          <w:tab w:val="right" w:pos="9337"/>
        </w:tabs>
        <w:spacing w:after="0" w:line="274" w:lineRule="exact"/>
        <w:ind w:right="20" w:firstLine="700"/>
        <w:jc w:val="both"/>
      </w:pPr>
      <w:r>
        <w:t xml:space="preserve">Рецензенты (2 внутренних и 1 внешний) проводят анализ и представляют в Университет письменные рецензии на указанную работу не </w:t>
      </w:r>
      <w:proofErr w:type="gramStart"/>
      <w:r>
        <w:t>позднее</w:t>
      </w:r>
      <w:proofErr w:type="gramEnd"/>
      <w:r>
        <w:t xml:space="preserve"> чем за 14 календарных дней до</w:t>
      </w:r>
      <w:r>
        <w:tab/>
      </w:r>
      <w:r w:rsidR="00640F9C">
        <w:t xml:space="preserve"> </w:t>
      </w:r>
      <w:r>
        <w:t>представления</w:t>
      </w:r>
      <w:r w:rsidR="00640F9C">
        <w:t xml:space="preserve"> </w:t>
      </w:r>
      <w:r>
        <w:t>научного</w:t>
      </w:r>
      <w:r w:rsidR="00640F9C">
        <w:t xml:space="preserve"> </w:t>
      </w:r>
      <w:r>
        <w:t>доклада</w:t>
      </w:r>
      <w:r w:rsidR="00640F9C">
        <w:t xml:space="preserve"> </w:t>
      </w:r>
      <w:r>
        <w:t>об</w:t>
      </w:r>
      <w:r w:rsidR="00640F9C">
        <w:t xml:space="preserve"> </w:t>
      </w:r>
      <w:r>
        <w:t>основных</w:t>
      </w:r>
      <w:r>
        <w:tab/>
        <w:t>результатах</w:t>
      </w:r>
      <w:r w:rsidR="00640F9C">
        <w:t xml:space="preserve"> </w:t>
      </w:r>
      <w:r>
        <w:t>подготовленной научно-квалификационной работы.</w:t>
      </w:r>
    </w:p>
    <w:p w:rsidR="0072462A" w:rsidRDefault="00AF1E80" w:rsidP="00640F9C">
      <w:pPr>
        <w:pStyle w:val="3"/>
        <w:shd w:val="clear" w:color="auto" w:fill="auto"/>
        <w:tabs>
          <w:tab w:val="right" w:pos="4294"/>
          <w:tab w:val="left" w:pos="4436"/>
          <w:tab w:val="right" w:pos="6325"/>
          <w:tab w:val="left" w:pos="6466"/>
          <w:tab w:val="right" w:pos="7995"/>
          <w:tab w:val="right" w:pos="9337"/>
        </w:tabs>
        <w:spacing w:after="0" w:line="274" w:lineRule="exact"/>
        <w:ind w:right="20" w:firstLine="700"/>
        <w:jc w:val="both"/>
      </w:pPr>
      <w:r>
        <w:t xml:space="preserve">Аспирант должен быть ознакомлен с отзывом и рецензиями не </w:t>
      </w:r>
      <w:proofErr w:type="gramStart"/>
      <w:r>
        <w:t>позднее</w:t>
      </w:r>
      <w:proofErr w:type="gramEnd"/>
      <w:r>
        <w:t xml:space="preserve"> чем за 7 календарных дней до</w:t>
      </w:r>
      <w:r w:rsidR="00640F9C">
        <w:t xml:space="preserve"> </w:t>
      </w:r>
      <w:r>
        <w:t>представления</w:t>
      </w:r>
      <w:r w:rsidR="00640F9C">
        <w:t xml:space="preserve"> </w:t>
      </w:r>
      <w:r>
        <w:t>научного</w:t>
      </w:r>
      <w:r w:rsidR="00640F9C">
        <w:t xml:space="preserve"> </w:t>
      </w:r>
      <w:r>
        <w:t>доклада</w:t>
      </w:r>
      <w:r w:rsidR="00640F9C">
        <w:t xml:space="preserve"> </w:t>
      </w:r>
      <w:r>
        <w:t>об</w:t>
      </w:r>
      <w:r w:rsidR="00640F9C">
        <w:t xml:space="preserve"> </w:t>
      </w:r>
      <w:r>
        <w:tab/>
        <w:t>основных</w:t>
      </w:r>
      <w:r>
        <w:tab/>
        <w:t>результатах</w:t>
      </w:r>
      <w:r w:rsidR="00640F9C">
        <w:t xml:space="preserve"> </w:t>
      </w:r>
      <w:r>
        <w:t>подготовленной</w:t>
      </w:r>
      <w:r w:rsidR="00640F9C">
        <w:t xml:space="preserve"> </w:t>
      </w:r>
      <w:r>
        <w:t>научно-квалификационной работы.</w:t>
      </w:r>
    </w:p>
    <w:p w:rsidR="0072462A" w:rsidRDefault="00AF1E80" w:rsidP="00640F9C">
      <w:pPr>
        <w:pStyle w:val="3"/>
        <w:shd w:val="clear" w:color="auto" w:fill="auto"/>
        <w:tabs>
          <w:tab w:val="left" w:pos="6456"/>
          <w:tab w:val="right" w:pos="9337"/>
        </w:tabs>
        <w:spacing w:after="0" w:line="274" w:lineRule="exact"/>
        <w:ind w:firstLine="700"/>
        <w:jc w:val="both"/>
      </w:pPr>
      <w:r>
        <w:lastRenderedPageBreak/>
        <w:t>Научно-квалификационная работа, отзыв научного</w:t>
      </w:r>
      <w:r w:rsidR="00640F9C">
        <w:t xml:space="preserve"> </w:t>
      </w:r>
      <w:r>
        <w:t>руководителя</w:t>
      </w:r>
      <w:r w:rsidR="00640F9C">
        <w:t xml:space="preserve"> </w:t>
      </w:r>
      <w:r>
        <w:t>и рецензии</w:t>
      </w:r>
      <w:r w:rsidR="00640F9C">
        <w:t xml:space="preserve"> </w:t>
      </w:r>
      <w:r>
        <w:t xml:space="preserve">передаются в государственную экзаменационную комиссию не </w:t>
      </w:r>
      <w:proofErr w:type="gramStart"/>
      <w:r>
        <w:t>позднее</w:t>
      </w:r>
      <w:proofErr w:type="gramEnd"/>
      <w:r>
        <w:t xml:space="preserve"> чем за 7 календарных дней до представления научного доклада об основных результатах научно</w:t>
      </w:r>
      <w:r w:rsidR="00640F9C">
        <w:t>-</w:t>
      </w:r>
      <w:r>
        <w:softHyphen/>
        <w:t>квалификационной работы.</w:t>
      </w:r>
    </w:p>
    <w:p w:rsidR="0072462A" w:rsidRDefault="00AF1E80">
      <w:pPr>
        <w:pStyle w:val="3"/>
        <w:shd w:val="clear" w:color="auto" w:fill="auto"/>
        <w:spacing w:after="0" w:line="274" w:lineRule="exact"/>
        <w:ind w:right="20" w:firstLine="700"/>
        <w:jc w:val="both"/>
      </w:pPr>
      <w:r>
        <w:t>Результаты представления научного доклада по выполненной научно</w:t>
      </w:r>
      <w:r w:rsidR="00640F9C">
        <w:t>-</w:t>
      </w:r>
      <w:r>
        <w:softHyphen/>
        <w:t>квалификационной работе определяются оценками «зачтено», «не зачтено». Оценка «зачтено» означает успешное прохождение государственного аттестационного испытания.</w:t>
      </w:r>
    </w:p>
    <w:p w:rsidR="0072462A" w:rsidRDefault="00AF1E80">
      <w:pPr>
        <w:pStyle w:val="3"/>
        <w:shd w:val="clear" w:color="auto" w:fill="auto"/>
        <w:tabs>
          <w:tab w:val="right" w:pos="4294"/>
          <w:tab w:val="left" w:pos="4440"/>
          <w:tab w:val="right" w:pos="6325"/>
          <w:tab w:val="left" w:pos="6470"/>
          <w:tab w:val="right" w:pos="7995"/>
          <w:tab w:val="right" w:pos="9337"/>
        </w:tabs>
        <w:spacing w:after="0" w:line="274" w:lineRule="exact"/>
        <w:ind w:firstLine="700"/>
        <w:jc w:val="both"/>
      </w:pPr>
      <w:r>
        <w:t>По результатам</w:t>
      </w:r>
      <w:r>
        <w:tab/>
        <w:t>представления</w:t>
      </w:r>
      <w:r>
        <w:tab/>
        <w:t>научного</w:t>
      </w:r>
      <w:r>
        <w:tab/>
        <w:t>доклада</w:t>
      </w:r>
      <w:r>
        <w:tab/>
        <w:t>об</w:t>
      </w:r>
      <w:r>
        <w:tab/>
        <w:t>основных</w:t>
      </w:r>
      <w:r>
        <w:tab/>
        <w:t>результатах</w:t>
      </w:r>
    </w:p>
    <w:p w:rsidR="0072462A" w:rsidRDefault="00AF1E80">
      <w:pPr>
        <w:pStyle w:val="3"/>
        <w:shd w:val="clear" w:color="auto" w:fill="auto"/>
        <w:spacing w:after="0" w:line="274" w:lineRule="exact"/>
        <w:ind w:right="20" w:firstLine="0"/>
        <w:jc w:val="both"/>
      </w:pPr>
      <w:r>
        <w:t>подготовленной научно-квалификационной работы университет дает заключение, в соответствии с пунктом 16 Положения о присуждении ученых степеней, утвержденного постановлением Правительства Российской Федерации от 24 сентября 2013 г. № 842.</w:t>
      </w:r>
    </w:p>
    <w:p w:rsidR="00640F9C" w:rsidRDefault="00640F9C">
      <w:pPr>
        <w:pStyle w:val="3"/>
        <w:shd w:val="clear" w:color="auto" w:fill="auto"/>
        <w:spacing w:after="0" w:line="274" w:lineRule="exact"/>
        <w:ind w:right="20" w:firstLine="0"/>
        <w:jc w:val="both"/>
      </w:pPr>
    </w:p>
    <w:p w:rsidR="0072462A" w:rsidRDefault="00AF1E80">
      <w:pPr>
        <w:pStyle w:val="43"/>
        <w:keepNext/>
        <w:keepLines/>
        <w:numPr>
          <w:ilvl w:val="0"/>
          <w:numId w:val="3"/>
        </w:numPr>
        <w:shd w:val="clear" w:color="auto" w:fill="auto"/>
        <w:tabs>
          <w:tab w:val="left" w:pos="484"/>
        </w:tabs>
        <w:spacing w:after="42" w:line="260" w:lineRule="exact"/>
        <w:ind w:left="580"/>
        <w:jc w:val="both"/>
      </w:pPr>
      <w:bookmarkStart w:id="13" w:name="bookmark17"/>
      <w:bookmarkStart w:id="14" w:name="bookmark18"/>
      <w:bookmarkStart w:id="15" w:name="bookmark19"/>
      <w:r>
        <w:t xml:space="preserve">Учебно-методическое и информационное обеспечение </w:t>
      </w:r>
      <w:proofErr w:type="gramStart"/>
      <w:r>
        <w:t>государственной</w:t>
      </w:r>
      <w:bookmarkEnd w:id="13"/>
      <w:bookmarkEnd w:id="14"/>
      <w:bookmarkEnd w:id="15"/>
      <w:proofErr w:type="gramEnd"/>
    </w:p>
    <w:p w:rsidR="0072462A" w:rsidRDefault="00AF1E80">
      <w:pPr>
        <w:pStyle w:val="43"/>
        <w:keepNext/>
        <w:keepLines/>
        <w:shd w:val="clear" w:color="auto" w:fill="auto"/>
        <w:spacing w:after="254" w:line="260" w:lineRule="exact"/>
        <w:ind w:firstLine="0"/>
        <w:jc w:val="center"/>
      </w:pPr>
      <w:bookmarkStart w:id="16" w:name="bookmark20"/>
      <w:r>
        <w:t>итоговой аттестации</w:t>
      </w:r>
      <w:bookmarkEnd w:id="16"/>
    </w:p>
    <w:p w:rsidR="0072462A" w:rsidRDefault="00AF1E80">
      <w:pPr>
        <w:pStyle w:val="31"/>
        <w:shd w:val="clear" w:color="auto" w:fill="auto"/>
        <w:spacing w:before="0" w:after="25" w:line="220" w:lineRule="exact"/>
      </w:pPr>
      <w:bookmarkStart w:id="17" w:name="bookmark21"/>
      <w:r>
        <w:t>4.1. Основная литература</w:t>
      </w:r>
      <w:bookmarkEnd w:id="17"/>
    </w:p>
    <w:p w:rsidR="0072462A" w:rsidRDefault="00AF1E80">
      <w:pPr>
        <w:pStyle w:val="3"/>
        <w:numPr>
          <w:ilvl w:val="0"/>
          <w:numId w:val="4"/>
        </w:numPr>
        <w:shd w:val="clear" w:color="auto" w:fill="auto"/>
        <w:tabs>
          <w:tab w:val="left" w:pos="484"/>
        </w:tabs>
        <w:spacing w:after="0" w:line="274" w:lineRule="exact"/>
        <w:ind w:left="580" w:right="20"/>
        <w:jc w:val="both"/>
      </w:pPr>
      <w:r>
        <w:t>Педагогика с методикой преподавания специальных дисциплин: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модульного типа [электронный ресурс] / сост. И.В. </w:t>
      </w:r>
      <w:proofErr w:type="spellStart"/>
      <w:r>
        <w:t>Новгородцева</w:t>
      </w:r>
      <w:proofErr w:type="spellEnd"/>
      <w:r>
        <w:t>. - 2-е изд., стереотип. - М.</w:t>
      </w:r>
      <w:proofErr w:type="gramStart"/>
      <w:r>
        <w:t xml:space="preserve"> :</w:t>
      </w:r>
      <w:proofErr w:type="gramEnd"/>
      <w:r>
        <w:t xml:space="preserve"> ФЛИНТА, 2011. - 378 с. - </w:t>
      </w:r>
      <w:proofErr w:type="spellStart"/>
      <w:r>
        <w:rPr>
          <w:lang w:val="en-US" w:eastAsia="en-US" w:bidi="en-US"/>
        </w:rPr>
        <w:t>studentlibrary</w:t>
      </w:r>
      <w:proofErr w:type="spellEnd"/>
      <w:r w:rsidRPr="003C0B97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</w:p>
    <w:p w:rsidR="0072462A" w:rsidRDefault="00AF1E80">
      <w:pPr>
        <w:pStyle w:val="3"/>
        <w:numPr>
          <w:ilvl w:val="0"/>
          <w:numId w:val="4"/>
        </w:numPr>
        <w:shd w:val="clear" w:color="auto" w:fill="auto"/>
        <w:tabs>
          <w:tab w:val="left" w:pos="484"/>
        </w:tabs>
        <w:spacing w:after="0" w:line="274" w:lineRule="exact"/>
        <w:ind w:left="580" w:right="20"/>
        <w:jc w:val="both"/>
      </w:pPr>
      <w:r>
        <w:t>Столяренко, А.М. Психология и педагогика: учебник [Электронный ресурс] / Столяренко А.М. - Москва: ЮНИТИ-ДАНА, 2012. - 543 с. -</w:t>
      </w:r>
      <w:hyperlink r:id="rId12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</w:t>
        </w:r>
        <w:r w:rsidRPr="003C0B97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ibooks</w:t>
        </w:r>
        <w:proofErr w:type="spellEnd"/>
        <w:r w:rsidRPr="003C0B9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3C0B97">
          <w:rPr>
            <w:rStyle w:val="a3"/>
            <w:lang w:eastAsia="en-US" w:bidi="en-US"/>
          </w:rPr>
          <w:t>/</w:t>
        </w:r>
      </w:hyperlink>
    </w:p>
    <w:p w:rsidR="0072462A" w:rsidRDefault="00AF1E80">
      <w:pPr>
        <w:pStyle w:val="3"/>
        <w:numPr>
          <w:ilvl w:val="0"/>
          <w:numId w:val="4"/>
        </w:numPr>
        <w:shd w:val="clear" w:color="auto" w:fill="auto"/>
        <w:tabs>
          <w:tab w:val="left" w:pos="484"/>
        </w:tabs>
        <w:spacing w:after="0" w:line="274" w:lineRule="exact"/>
        <w:ind w:left="580" w:right="20"/>
        <w:jc w:val="both"/>
      </w:pPr>
      <w:proofErr w:type="spellStart"/>
      <w:r>
        <w:t>Терешонок</w:t>
      </w:r>
      <w:proofErr w:type="spellEnd"/>
      <w:r>
        <w:t xml:space="preserve">, Т.В. Психология и педагогика: учебник в 2-х частях / </w:t>
      </w:r>
      <w:proofErr w:type="spellStart"/>
      <w:r>
        <w:t>Терешонок</w:t>
      </w:r>
      <w:proofErr w:type="spellEnd"/>
      <w:r>
        <w:t xml:space="preserve"> Т.В., Левина Т.В. . - Красноярск: </w:t>
      </w:r>
      <w:proofErr w:type="spellStart"/>
      <w:r>
        <w:t>КрасГАУ</w:t>
      </w:r>
      <w:proofErr w:type="spellEnd"/>
      <w:r>
        <w:t>, 2010.</w:t>
      </w:r>
    </w:p>
    <w:p w:rsidR="0072462A" w:rsidRDefault="00AF1E80">
      <w:pPr>
        <w:pStyle w:val="3"/>
        <w:numPr>
          <w:ilvl w:val="0"/>
          <w:numId w:val="4"/>
        </w:numPr>
        <w:shd w:val="clear" w:color="auto" w:fill="auto"/>
        <w:tabs>
          <w:tab w:val="left" w:pos="484"/>
        </w:tabs>
        <w:spacing w:after="0" w:line="274" w:lineRule="exact"/>
        <w:ind w:left="580" w:right="20"/>
        <w:jc w:val="both"/>
      </w:pPr>
      <w:r>
        <w:t>Тимофеева, С.В. Психология человека: от самопознания к самосовершенствованию / С.В. Тимофеева. - Красноярск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КрасГАУ</w:t>
      </w:r>
      <w:proofErr w:type="spellEnd"/>
      <w:r>
        <w:t>, 2011. - 166 с.</w:t>
      </w:r>
    </w:p>
    <w:p w:rsidR="0072462A" w:rsidRDefault="00AF1E80">
      <w:pPr>
        <w:pStyle w:val="3"/>
        <w:numPr>
          <w:ilvl w:val="0"/>
          <w:numId w:val="4"/>
        </w:numPr>
        <w:shd w:val="clear" w:color="auto" w:fill="auto"/>
        <w:spacing w:after="0" w:line="274" w:lineRule="exact"/>
        <w:ind w:left="580" w:right="20"/>
        <w:jc w:val="both"/>
      </w:pPr>
      <w:r>
        <w:t xml:space="preserve"> Хохлова, А.И. Методы и технологии профессионального обучения: учебное пособие для студентов [Электронный ресурс] / </w:t>
      </w:r>
      <w:proofErr w:type="spellStart"/>
      <w:r>
        <w:t>А.И.Хохлова</w:t>
      </w:r>
      <w:proofErr w:type="spellEnd"/>
      <w:r>
        <w:t xml:space="preserve">, </w:t>
      </w:r>
      <w:proofErr w:type="spellStart"/>
      <w:r>
        <w:t>А.К.Лукина</w:t>
      </w:r>
      <w:proofErr w:type="spellEnd"/>
      <w:r>
        <w:t xml:space="preserve">, </w:t>
      </w:r>
      <w:proofErr w:type="spellStart"/>
      <w:r>
        <w:t>А.А.Чернова</w:t>
      </w:r>
      <w:proofErr w:type="spellEnd"/>
      <w:r>
        <w:t xml:space="preserve">. - </w:t>
      </w:r>
      <w:proofErr w:type="spellStart"/>
      <w:r>
        <w:t>Краснояр</w:t>
      </w:r>
      <w:proofErr w:type="spellEnd"/>
      <w:r>
        <w:t xml:space="preserve">. гос. </w:t>
      </w:r>
      <w:proofErr w:type="spellStart"/>
      <w:r>
        <w:t>аграр</w:t>
      </w:r>
      <w:proofErr w:type="spellEnd"/>
      <w:r>
        <w:t>. ун-т. - Красноярск, 2010. - 283 с.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ерсия </w:t>
      </w:r>
      <w:proofErr w:type="spellStart"/>
      <w:r>
        <w:t>печ</w:t>
      </w:r>
      <w:proofErr w:type="spellEnd"/>
      <w:r>
        <w:t>. публикации</w:t>
      </w:r>
    </w:p>
    <w:p w:rsidR="0072462A" w:rsidRDefault="00AF1E80">
      <w:pPr>
        <w:pStyle w:val="3"/>
        <w:numPr>
          <w:ilvl w:val="0"/>
          <w:numId w:val="4"/>
        </w:numPr>
        <w:shd w:val="clear" w:color="auto" w:fill="auto"/>
        <w:spacing w:after="0" w:line="274" w:lineRule="exact"/>
        <w:ind w:left="580" w:right="20"/>
        <w:jc w:val="both"/>
      </w:pPr>
      <w:r>
        <w:t xml:space="preserve"> </w:t>
      </w:r>
      <w:proofErr w:type="spellStart"/>
      <w:r>
        <w:t>Шарипов</w:t>
      </w:r>
      <w:proofErr w:type="spellEnd"/>
      <w:r>
        <w:t>, Ф.В.</w:t>
      </w:r>
      <w:hyperlink r:id="rId13" w:history="1">
        <w:r>
          <w:rPr>
            <w:rStyle w:val="a3"/>
          </w:rPr>
          <w:t xml:space="preserve"> Педагогика и психология высшей школы: учеб. пособие </w:t>
        </w:r>
      </w:hyperlink>
      <w:r>
        <w:t xml:space="preserve">/ </w:t>
      </w:r>
      <w:proofErr w:type="spellStart"/>
      <w:r>
        <w:t>Шарипов</w:t>
      </w:r>
      <w:proofErr w:type="spellEnd"/>
      <w:r>
        <w:t xml:space="preserve"> Ф.В. - Москва: Логос, 2012, 448 с. -</w:t>
      </w:r>
      <w:hyperlink r:id="rId14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</w:t>
        </w:r>
        <w:r w:rsidRPr="003C0B97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ibooks</w:t>
        </w:r>
        <w:proofErr w:type="spellEnd"/>
        <w:r w:rsidRPr="003C0B97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3C0B97">
          <w:rPr>
            <w:rStyle w:val="a3"/>
            <w:lang w:eastAsia="en-US" w:bidi="en-US"/>
          </w:rPr>
          <w:t>/</w:t>
        </w:r>
      </w:hyperlink>
    </w:p>
    <w:p w:rsidR="0072462A" w:rsidRDefault="00AF1E80">
      <w:pPr>
        <w:pStyle w:val="3"/>
        <w:numPr>
          <w:ilvl w:val="0"/>
          <w:numId w:val="4"/>
        </w:numPr>
        <w:shd w:val="clear" w:color="auto" w:fill="auto"/>
        <w:tabs>
          <w:tab w:val="left" w:pos="484"/>
        </w:tabs>
        <w:spacing w:after="0" w:line="274" w:lineRule="exact"/>
        <w:ind w:left="580"/>
        <w:jc w:val="both"/>
      </w:pPr>
      <w:r>
        <w:t>Шкляр М.Ф. Основы научных исследований. М.: Дашков и К, 2009.</w:t>
      </w:r>
    </w:p>
    <w:p w:rsidR="0072462A" w:rsidRDefault="00AF1E80">
      <w:pPr>
        <w:pStyle w:val="3"/>
        <w:numPr>
          <w:ilvl w:val="0"/>
          <w:numId w:val="4"/>
        </w:numPr>
        <w:shd w:val="clear" w:color="auto" w:fill="auto"/>
        <w:tabs>
          <w:tab w:val="left" w:pos="484"/>
        </w:tabs>
        <w:spacing w:after="0" w:line="274" w:lineRule="exact"/>
        <w:ind w:left="580" w:right="20"/>
        <w:jc w:val="both"/>
      </w:pPr>
      <w:r>
        <w:t>Кузнецов И.Н. Диссертационные работы: Методика подготовки и оформления. - М: Дашков и</w:t>
      </w:r>
      <w:proofErr w:type="gramStart"/>
      <w:r>
        <w:t xml:space="preserve"> К</w:t>
      </w:r>
      <w:proofErr w:type="gramEnd"/>
      <w:r>
        <w:t>, 2014</w:t>
      </w:r>
    </w:p>
    <w:p w:rsidR="0072462A" w:rsidRDefault="00AF1E80">
      <w:pPr>
        <w:pStyle w:val="3"/>
        <w:numPr>
          <w:ilvl w:val="0"/>
          <w:numId w:val="4"/>
        </w:numPr>
        <w:shd w:val="clear" w:color="auto" w:fill="auto"/>
        <w:spacing w:after="0" w:line="274" w:lineRule="exact"/>
        <w:ind w:left="580"/>
        <w:jc w:val="both"/>
      </w:pPr>
      <w:r>
        <w:t xml:space="preserve"> Рыжков И.Б. Основы научных исследований и изобретательства. - М.: Лань, 2013</w:t>
      </w:r>
    </w:p>
    <w:p w:rsidR="0072462A" w:rsidRDefault="00AF1E80">
      <w:pPr>
        <w:pStyle w:val="3"/>
        <w:numPr>
          <w:ilvl w:val="0"/>
          <w:numId w:val="4"/>
        </w:numPr>
        <w:shd w:val="clear" w:color="auto" w:fill="auto"/>
        <w:spacing w:after="0" w:line="274" w:lineRule="exact"/>
        <w:ind w:left="580" w:right="20"/>
        <w:jc w:val="both"/>
      </w:pPr>
      <w:r>
        <w:t xml:space="preserve"> </w:t>
      </w:r>
      <w:proofErr w:type="spellStart"/>
      <w:r>
        <w:t>Трайнев</w:t>
      </w:r>
      <w:proofErr w:type="spellEnd"/>
      <w:r>
        <w:t xml:space="preserve"> В.А. Новые информационные коммуникационные технологии в образовании / В.А. </w:t>
      </w:r>
      <w:proofErr w:type="spellStart"/>
      <w:r>
        <w:t>Трайнев</w:t>
      </w:r>
      <w:proofErr w:type="spellEnd"/>
      <w:r>
        <w:t xml:space="preserve">, В.Ю. </w:t>
      </w:r>
      <w:proofErr w:type="spellStart"/>
      <w:r>
        <w:t>Теплышев</w:t>
      </w:r>
      <w:proofErr w:type="spellEnd"/>
      <w:r>
        <w:t xml:space="preserve">, И.В. </w:t>
      </w:r>
      <w:proofErr w:type="spellStart"/>
      <w:r>
        <w:t>Трайнев</w:t>
      </w:r>
      <w:proofErr w:type="spellEnd"/>
      <w:r>
        <w:t>. - 2-е изд. - М.: Издательско-торговая корпорация «Дашков и К», 2013 - 320 с.</w:t>
      </w:r>
    </w:p>
    <w:p w:rsidR="0072462A" w:rsidRDefault="00AF1E80">
      <w:pPr>
        <w:pStyle w:val="3"/>
        <w:numPr>
          <w:ilvl w:val="0"/>
          <w:numId w:val="4"/>
        </w:numPr>
        <w:shd w:val="clear" w:color="auto" w:fill="auto"/>
        <w:spacing w:after="283" w:line="274" w:lineRule="exact"/>
        <w:ind w:left="580" w:right="20"/>
        <w:jc w:val="both"/>
      </w:pPr>
      <w:bookmarkStart w:id="18" w:name="bookmark22"/>
      <w:r>
        <w:t xml:space="preserve"> Изюмов, А. А. Компьютерные технологии в науке и образовании: учебное пособие / Изюмов А. А. - Томск</w:t>
      </w:r>
      <w:proofErr w:type="gramStart"/>
      <w:r>
        <w:t xml:space="preserve"> :</w:t>
      </w:r>
      <w:proofErr w:type="gramEnd"/>
      <w:r>
        <w:t xml:space="preserve"> Эль Контент, Томский государственный университет систем управления и радиоэлектроники, 2012. - 150 с.</w:t>
      </w:r>
      <w:bookmarkEnd w:id="18"/>
    </w:p>
    <w:p w:rsidR="0072462A" w:rsidRDefault="00AF1E80">
      <w:pPr>
        <w:pStyle w:val="31"/>
        <w:shd w:val="clear" w:color="auto" w:fill="auto"/>
        <w:spacing w:before="0" w:after="30" w:line="220" w:lineRule="exact"/>
      </w:pPr>
      <w:bookmarkStart w:id="19" w:name="bookmark23"/>
      <w:r>
        <w:t>4.2. Дополнительная литература</w:t>
      </w:r>
      <w:bookmarkEnd w:id="19"/>
    </w:p>
    <w:p w:rsidR="0072462A" w:rsidRDefault="00AF1E80">
      <w:pPr>
        <w:pStyle w:val="3"/>
        <w:numPr>
          <w:ilvl w:val="0"/>
          <w:numId w:val="5"/>
        </w:numPr>
        <w:shd w:val="clear" w:color="auto" w:fill="auto"/>
        <w:tabs>
          <w:tab w:val="left" w:pos="484"/>
          <w:tab w:val="center" w:pos="5178"/>
          <w:tab w:val="left" w:pos="8265"/>
          <w:tab w:val="right" w:pos="9351"/>
        </w:tabs>
        <w:spacing w:after="0" w:line="274" w:lineRule="exact"/>
        <w:ind w:left="580"/>
        <w:jc w:val="both"/>
      </w:pPr>
      <w:r>
        <w:t>Плащинская, Н.С. Психология</w:t>
      </w:r>
      <w:r>
        <w:tab/>
        <w:t>и педагогика: учебно-методическое</w:t>
      </w:r>
      <w:r>
        <w:tab/>
        <w:t>пособие</w:t>
      </w:r>
      <w:r>
        <w:tab/>
        <w:t>/</w:t>
      </w:r>
    </w:p>
    <w:p w:rsidR="0072462A" w:rsidRDefault="00AF1E80">
      <w:pPr>
        <w:pStyle w:val="3"/>
        <w:shd w:val="clear" w:color="auto" w:fill="auto"/>
        <w:spacing w:after="0" w:line="274" w:lineRule="exact"/>
        <w:ind w:left="580" w:firstLine="0"/>
        <w:jc w:val="both"/>
      </w:pPr>
      <w:r>
        <w:t xml:space="preserve">Плащинская Н.С. - Красноярск: </w:t>
      </w:r>
      <w:proofErr w:type="spellStart"/>
      <w:r>
        <w:t>КрасГАУ</w:t>
      </w:r>
      <w:proofErr w:type="spellEnd"/>
      <w:r>
        <w:t>, 2009.</w:t>
      </w:r>
    </w:p>
    <w:p w:rsidR="0072462A" w:rsidRDefault="00AF1E80">
      <w:pPr>
        <w:pStyle w:val="3"/>
        <w:numPr>
          <w:ilvl w:val="0"/>
          <w:numId w:val="5"/>
        </w:numPr>
        <w:shd w:val="clear" w:color="auto" w:fill="auto"/>
        <w:spacing w:after="0" w:line="274" w:lineRule="exact"/>
        <w:ind w:left="580"/>
        <w:jc w:val="both"/>
      </w:pPr>
      <w:r>
        <w:t xml:space="preserve"> Психология и педагогика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А.Г.Маклакова</w:t>
      </w:r>
      <w:proofErr w:type="spellEnd"/>
      <w:r>
        <w:t>. - СПб</w:t>
      </w:r>
      <w:proofErr w:type="gramStart"/>
      <w:r>
        <w:t xml:space="preserve">.: </w:t>
      </w:r>
      <w:proofErr w:type="gramEnd"/>
      <w:r>
        <w:t>Питер, 2007.</w:t>
      </w:r>
    </w:p>
    <w:p w:rsidR="0072462A" w:rsidRDefault="00AF1E80">
      <w:pPr>
        <w:pStyle w:val="3"/>
        <w:numPr>
          <w:ilvl w:val="0"/>
          <w:numId w:val="5"/>
        </w:numPr>
        <w:shd w:val="clear" w:color="auto" w:fill="auto"/>
        <w:spacing w:after="0" w:line="274" w:lineRule="exact"/>
        <w:ind w:left="580"/>
        <w:jc w:val="both"/>
      </w:pPr>
      <w:r>
        <w:t xml:space="preserve"> </w:t>
      </w:r>
      <w:proofErr w:type="spellStart"/>
      <w:r>
        <w:t>Реан</w:t>
      </w:r>
      <w:proofErr w:type="spellEnd"/>
      <w:r>
        <w:t>, А.А. Психология и педагогика. - СПб</w:t>
      </w:r>
      <w:proofErr w:type="gramStart"/>
      <w:r>
        <w:t xml:space="preserve">.: </w:t>
      </w:r>
      <w:proofErr w:type="gramEnd"/>
      <w:r>
        <w:t>Питер, 2007.</w:t>
      </w:r>
    </w:p>
    <w:p w:rsidR="0072462A" w:rsidRDefault="00AF1E80">
      <w:pPr>
        <w:pStyle w:val="3"/>
        <w:numPr>
          <w:ilvl w:val="0"/>
          <w:numId w:val="5"/>
        </w:numPr>
        <w:shd w:val="clear" w:color="auto" w:fill="auto"/>
        <w:tabs>
          <w:tab w:val="left" w:pos="484"/>
          <w:tab w:val="center" w:pos="5178"/>
          <w:tab w:val="left" w:pos="6282"/>
          <w:tab w:val="left" w:pos="8332"/>
          <w:tab w:val="right" w:pos="9351"/>
        </w:tabs>
        <w:spacing w:after="0" w:line="274" w:lineRule="exact"/>
        <w:ind w:left="580"/>
        <w:jc w:val="both"/>
      </w:pPr>
      <w:r>
        <w:t>Андреев Г.И., Смирнов С.А.,</w:t>
      </w:r>
      <w:r>
        <w:tab/>
        <w:t>Тихомиров В.А.</w:t>
      </w:r>
      <w:r>
        <w:tab/>
        <w:t>Основы научной</w:t>
      </w:r>
      <w:r>
        <w:tab/>
        <w:t>работы</w:t>
      </w:r>
      <w:r>
        <w:tab/>
        <w:t>и</w:t>
      </w:r>
    </w:p>
    <w:p w:rsidR="0072462A" w:rsidRDefault="00AF1E80">
      <w:pPr>
        <w:pStyle w:val="3"/>
        <w:shd w:val="clear" w:color="auto" w:fill="auto"/>
        <w:spacing w:after="0" w:line="274" w:lineRule="exact"/>
        <w:ind w:left="580" w:firstLine="0"/>
        <w:jc w:val="both"/>
      </w:pPr>
      <w:r>
        <w:t>оформление результатов научной деятельности. М.: Финансы и статистика, 2003.</w:t>
      </w:r>
    </w:p>
    <w:p w:rsidR="0072462A" w:rsidRDefault="00AF1E80">
      <w:pPr>
        <w:pStyle w:val="3"/>
        <w:numPr>
          <w:ilvl w:val="0"/>
          <w:numId w:val="5"/>
        </w:numPr>
        <w:shd w:val="clear" w:color="auto" w:fill="auto"/>
        <w:spacing w:after="0" w:line="274" w:lineRule="exact"/>
        <w:ind w:left="580" w:right="20"/>
        <w:jc w:val="both"/>
      </w:pPr>
      <w:r>
        <w:t xml:space="preserve"> Павлов, А.В. Логика и методология науки: Современное гуманитарное познание и его перспективы / А.В. Павлов. - М.: Флинта, 2010. - 344 с. // ЭБС «Лань»</w:t>
      </w:r>
    </w:p>
    <w:p w:rsidR="0072462A" w:rsidRDefault="00AF1E80">
      <w:pPr>
        <w:pStyle w:val="3"/>
        <w:numPr>
          <w:ilvl w:val="0"/>
          <w:numId w:val="5"/>
        </w:numPr>
        <w:shd w:val="clear" w:color="auto" w:fill="auto"/>
        <w:spacing w:after="0" w:line="274" w:lineRule="exact"/>
        <w:ind w:left="580" w:right="20"/>
        <w:jc w:val="both"/>
      </w:pPr>
      <w:r>
        <w:t xml:space="preserve"> Лукашевич, В. К. Философия и методология науки: учебное пособие / В. К. Лукашевич. - Мн.</w:t>
      </w:r>
      <w:proofErr w:type="gramStart"/>
      <w:r>
        <w:t xml:space="preserve"> :</w:t>
      </w:r>
      <w:proofErr w:type="gramEnd"/>
      <w:r>
        <w:t xml:space="preserve"> Современная школа, 2006.</w:t>
      </w:r>
    </w:p>
    <w:p w:rsidR="0072462A" w:rsidRDefault="00AF1E80">
      <w:pPr>
        <w:pStyle w:val="3"/>
        <w:numPr>
          <w:ilvl w:val="0"/>
          <w:numId w:val="5"/>
        </w:numPr>
        <w:shd w:val="clear" w:color="auto" w:fill="auto"/>
        <w:spacing w:after="0" w:line="274" w:lineRule="exact"/>
        <w:ind w:left="580" w:right="20"/>
        <w:jc w:val="both"/>
      </w:pPr>
      <w:r>
        <w:t xml:space="preserve"> Каширин В.П. История и методология науки (учебное пособие). Красноярск: </w:t>
      </w:r>
      <w:proofErr w:type="spellStart"/>
      <w:r>
        <w:t>КрасГАУ</w:t>
      </w:r>
      <w:proofErr w:type="spellEnd"/>
      <w:r>
        <w:t>, 2008.</w:t>
      </w:r>
    </w:p>
    <w:p w:rsidR="0072462A" w:rsidRDefault="00AF1E80">
      <w:pPr>
        <w:pStyle w:val="3"/>
        <w:numPr>
          <w:ilvl w:val="0"/>
          <w:numId w:val="5"/>
        </w:numPr>
        <w:shd w:val="clear" w:color="auto" w:fill="auto"/>
        <w:spacing w:after="0" w:line="274" w:lineRule="exact"/>
        <w:ind w:left="580" w:right="20"/>
        <w:jc w:val="both"/>
      </w:pPr>
      <w:r>
        <w:lastRenderedPageBreak/>
        <w:t xml:space="preserve"> Виноградова Л.И. Основы научных исследований (метод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казания к практическим работам). Красноярск: </w:t>
      </w:r>
      <w:proofErr w:type="spellStart"/>
      <w:r>
        <w:t>КрасГАУ</w:t>
      </w:r>
      <w:proofErr w:type="spellEnd"/>
      <w:r>
        <w:t>, 2011.</w:t>
      </w:r>
    </w:p>
    <w:p w:rsidR="0072462A" w:rsidRDefault="00AF1E80">
      <w:pPr>
        <w:pStyle w:val="3"/>
        <w:numPr>
          <w:ilvl w:val="0"/>
          <w:numId w:val="5"/>
        </w:numPr>
        <w:shd w:val="clear" w:color="auto" w:fill="auto"/>
        <w:tabs>
          <w:tab w:val="left" w:pos="484"/>
          <w:tab w:val="left" w:pos="6378"/>
          <w:tab w:val="left" w:pos="8233"/>
        </w:tabs>
        <w:spacing w:after="0" w:line="274" w:lineRule="exact"/>
        <w:ind w:left="580"/>
        <w:jc w:val="both"/>
      </w:pPr>
      <w:bookmarkStart w:id="20" w:name="bookmark24"/>
      <w:proofErr w:type="gramStart"/>
      <w:r>
        <w:t>Информационные и коммуникационные технологии</w:t>
      </w:r>
      <w:r>
        <w:tab/>
        <w:t>в образовании</w:t>
      </w:r>
      <w:r>
        <w:tab/>
        <w:t>: [учебно</w:t>
      </w:r>
      <w:r>
        <w:softHyphen/>
      </w:r>
      <w:bookmarkEnd w:id="20"/>
      <w:proofErr w:type="gramEnd"/>
    </w:p>
    <w:p w:rsidR="0072462A" w:rsidRDefault="00AF1E80">
      <w:pPr>
        <w:pStyle w:val="3"/>
        <w:shd w:val="clear" w:color="auto" w:fill="auto"/>
        <w:spacing w:after="283" w:line="274" w:lineRule="exact"/>
        <w:ind w:left="580" w:right="20" w:firstLine="0"/>
        <w:jc w:val="both"/>
      </w:pPr>
      <w:r>
        <w:t>методическое пособие] / И. В. Роберт [и др.]</w:t>
      </w:r>
      <w:proofErr w:type="gramStart"/>
      <w:r>
        <w:t xml:space="preserve"> ;</w:t>
      </w:r>
      <w:proofErr w:type="gramEnd"/>
      <w:r>
        <w:t xml:space="preserve"> под ред. И. В. Роберт. - М.</w:t>
      </w:r>
      <w:proofErr w:type="gramStart"/>
      <w:r>
        <w:t xml:space="preserve"> :</w:t>
      </w:r>
      <w:proofErr w:type="gramEnd"/>
      <w:r>
        <w:t xml:space="preserve"> Дрофа, 2008. - 312, [1] с. Экземпляры всего: 10</w:t>
      </w:r>
    </w:p>
    <w:p w:rsidR="0072462A" w:rsidRDefault="00AF1E80">
      <w:pPr>
        <w:pStyle w:val="31"/>
        <w:numPr>
          <w:ilvl w:val="0"/>
          <w:numId w:val="6"/>
        </w:numPr>
        <w:shd w:val="clear" w:color="auto" w:fill="auto"/>
        <w:tabs>
          <w:tab w:val="left" w:pos="3465"/>
        </w:tabs>
        <w:spacing w:before="0" w:after="73" w:line="220" w:lineRule="exact"/>
        <w:ind w:left="2900"/>
        <w:jc w:val="both"/>
      </w:pPr>
      <w:bookmarkStart w:id="21" w:name="bookmark25"/>
      <w:r>
        <w:t>Программное обеспечение</w:t>
      </w:r>
      <w:bookmarkEnd w:id="21"/>
    </w:p>
    <w:p w:rsidR="0072462A" w:rsidRDefault="00AF1E80">
      <w:pPr>
        <w:pStyle w:val="3"/>
        <w:numPr>
          <w:ilvl w:val="0"/>
          <w:numId w:val="7"/>
        </w:numPr>
        <w:shd w:val="clear" w:color="auto" w:fill="auto"/>
        <w:tabs>
          <w:tab w:val="left" w:pos="484"/>
          <w:tab w:val="left" w:pos="558"/>
        </w:tabs>
        <w:spacing w:after="0" w:line="220" w:lineRule="exact"/>
        <w:ind w:left="580"/>
        <w:jc w:val="both"/>
      </w:pPr>
      <w:r>
        <w:rPr>
          <w:lang w:val="en-US" w:eastAsia="en-US" w:bidi="en-US"/>
        </w:rPr>
        <w:t xml:space="preserve">Microsoft Word </w:t>
      </w:r>
      <w:r w:rsidR="00640F9C">
        <w:t>2010</w:t>
      </w:r>
    </w:p>
    <w:p w:rsidR="0072462A" w:rsidRDefault="00AF1E80">
      <w:pPr>
        <w:pStyle w:val="3"/>
        <w:numPr>
          <w:ilvl w:val="0"/>
          <w:numId w:val="7"/>
        </w:numPr>
        <w:shd w:val="clear" w:color="auto" w:fill="auto"/>
        <w:tabs>
          <w:tab w:val="left" w:pos="616"/>
        </w:tabs>
        <w:spacing w:after="0" w:line="278" w:lineRule="exact"/>
        <w:ind w:left="120" w:firstLine="0"/>
        <w:jc w:val="both"/>
      </w:pPr>
      <w:r>
        <w:rPr>
          <w:lang w:val="en-US" w:eastAsia="en-US" w:bidi="en-US"/>
        </w:rPr>
        <w:t xml:space="preserve">Microsoft </w:t>
      </w:r>
      <w:r w:rsidR="00640F9C">
        <w:rPr>
          <w:lang w:val="en-US" w:eastAsia="en-US" w:bidi="en-US"/>
        </w:rPr>
        <w:t>Excel 20</w:t>
      </w:r>
      <w:r w:rsidR="00640F9C">
        <w:rPr>
          <w:lang w:eastAsia="en-US" w:bidi="en-US"/>
        </w:rPr>
        <w:t>10</w:t>
      </w:r>
    </w:p>
    <w:p w:rsidR="0072462A" w:rsidRDefault="00640F9C">
      <w:pPr>
        <w:pStyle w:val="3"/>
        <w:numPr>
          <w:ilvl w:val="0"/>
          <w:numId w:val="7"/>
        </w:numPr>
        <w:shd w:val="clear" w:color="auto" w:fill="auto"/>
        <w:tabs>
          <w:tab w:val="left" w:pos="616"/>
        </w:tabs>
        <w:spacing w:after="0" w:line="278" w:lineRule="exact"/>
        <w:ind w:left="120" w:firstLine="0"/>
        <w:jc w:val="both"/>
      </w:pPr>
      <w:r>
        <w:rPr>
          <w:lang w:val="en-US" w:eastAsia="en-US" w:bidi="en-US"/>
        </w:rPr>
        <w:t>Microsoft PowerPoint 20</w:t>
      </w:r>
      <w:r>
        <w:rPr>
          <w:lang w:eastAsia="en-US" w:bidi="en-US"/>
        </w:rPr>
        <w:t>10</w:t>
      </w:r>
    </w:p>
    <w:p w:rsidR="0072462A" w:rsidRDefault="00AF1E80">
      <w:pPr>
        <w:pStyle w:val="3"/>
        <w:numPr>
          <w:ilvl w:val="0"/>
          <w:numId w:val="7"/>
        </w:numPr>
        <w:shd w:val="clear" w:color="auto" w:fill="auto"/>
        <w:tabs>
          <w:tab w:val="left" w:pos="616"/>
        </w:tabs>
        <w:spacing w:after="0" w:line="278" w:lineRule="exact"/>
        <w:ind w:left="120" w:firstLine="0"/>
        <w:jc w:val="both"/>
      </w:pPr>
      <w:r>
        <w:rPr>
          <w:lang w:val="en-US" w:eastAsia="en-US" w:bidi="en-US"/>
        </w:rPr>
        <w:t>Acrobat Reader</w:t>
      </w:r>
    </w:p>
    <w:p w:rsidR="0072462A" w:rsidRPr="003C0B97" w:rsidRDefault="00AF1E80">
      <w:pPr>
        <w:pStyle w:val="3"/>
        <w:numPr>
          <w:ilvl w:val="0"/>
          <w:numId w:val="7"/>
        </w:numPr>
        <w:shd w:val="clear" w:color="auto" w:fill="auto"/>
        <w:tabs>
          <w:tab w:val="left" w:pos="616"/>
        </w:tabs>
        <w:spacing w:after="255" w:line="278" w:lineRule="exact"/>
        <w:ind w:left="120" w:firstLine="0"/>
        <w:jc w:val="both"/>
        <w:rPr>
          <w:lang w:val="en-US"/>
        </w:rPr>
      </w:pPr>
      <w:bookmarkStart w:id="22" w:name="bookmark26"/>
      <w:r>
        <w:rPr>
          <w:lang w:val="en-US" w:eastAsia="en-US" w:bidi="en-US"/>
        </w:rPr>
        <w:t xml:space="preserve">Opera </w:t>
      </w:r>
      <w:r w:rsidRPr="003C0B97">
        <w:rPr>
          <w:lang w:val="en-US"/>
        </w:rPr>
        <w:t xml:space="preserve">/ </w:t>
      </w:r>
      <w:r>
        <w:rPr>
          <w:lang w:val="en-US" w:eastAsia="en-US" w:bidi="en-US"/>
        </w:rPr>
        <w:t xml:space="preserve">Google Chrome </w:t>
      </w:r>
      <w:r w:rsidRPr="003C0B97">
        <w:rPr>
          <w:lang w:val="en-US"/>
        </w:rPr>
        <w:t xml:space="preserve">/ </w:t>
      </w:r>
      <w:r>
        <w:rPr>
          <w:lang w:val="en-US" w:eastAsia="en-US" w:bidi="en-US"/>
        </w:rPr>
        <w:t xml:space="preserve">Internet Explorer </w:t>
      </w:r>
      <w:r w:rsidRPr="003C0B97">
        <w:rPr>
          <w:lang w:val="en-US"/>
        </w:rPr>
        <w:t xml:space="preserve">/ </w:t>
      </w:r>
      <w:r>
        <w:rPr>
          <w:lang w:val="en-US" w:eastAsia="en-US" w:bidi="en-US"/>
        </w:rPr>
        <w:t>Mozilla</w:t>
      </w:r>
      <w:bookmarkEnd w:id="22"/>
    </w:p>
    <w:p w:rsidR="0072462A" w:rsidRDefault="00AF1E80">
      <w:pPr>
        <w:pStyle w:val="43"/>
        <w:keepNext/>
        <w:keepLines/>
        <w:numPr>
          <w:ilvl w:val="0"/>
          <w:numId w:val="3"/>
        </w:numPr>
        <w:shd w:val="clear" w:color="auto" w:fill="auto"/>
        <w:tabs>
          <w:tab w:val="left" w:pos="1367"/>
        </w:tabs>
        <w:spacing w:after="42" w:line="260" w:lineRule="exact"/>
        <w:ind w:left="980" w:firstLine="0"/>
        <w:jc w:val="both"/>
      </w:pPr>
      <w:bookmarkStart w:id="23" w:name="bookmark27"/>
      <w:r>
        <w:t>Критерии оценки знаний, умений, навыков и заявленных</w:t>
      </w:r>
      <w:bookmarkEnd w:id="23"/>
    </w:p>
    <w:p w:rsidR="0072462A" w:rsidRDefault="00AF1E80">
      <w:pPr>
        <w:pStyle w:val="43"/>
        <w:keepNext/>
        <w:keepLines/>
        <w:shd w:val="clear" w:color="auto" w:fill="auto"/>
        <w:spacing w:after="175" w:line="260" w:lineRule="exact"/>
        <w:ind w:left="220" w:firstLine="0"/>
        <w:jc w:val="center"/>
      </w:pPr>
      <w:bookmarkStart w:id="24" w:name="bookmark28"/>
      <w:r>
        <w:t>компетенций</w:t>
      </w:r>
      <w:bookmarkEnd w:id="24"/>
    </w:p>
    <w:p w:rsidR="0072462A" w:rsidRDefault="00AF1E80">
      <w:pPr>
        <w:pStyle w:val="3"/>
        <w:shd w:val="clear" w:color="auto" w:fill="auto"/>
        <w:spacing w:after="0" w:line="220" w:lineRule="exact"/>
        <w:ind w:left="120" w:firstLine="700"/>
        <w:jc w:val="left"/>
      </w:pPr>
      <w:r>
        <w:rPr>
          <w:rStyle w:val="2e"/>
        </w:rPr>
        <w:t>Критерии оценивания ответа аспиранта в ходе государственного экзамена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8054"/>
      </w:tblGrid>
      <w:tr w:rsidR="0072462A">
        <w:trPr>
          <w:trHeight w:hRule="exact" w:val="24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2A" w:rsidRDefault="007246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62A" w:rsidRDefault="00AF1E80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"/>
              </w:rPr>
              <w:t>Критерии оценивания</w:t>
            </w:r>
          </w:p>
        </w:tc>
      </w:tr>
      <w:tr w:rsidR="0072462A">
        <w:trPr>
          <w:trHeight w:hRule="exact" w:val="138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2A" w:rsidRDefault="00AF1E80">
            <w:pPr>
              <w:pStyle w:val="3"/>
              <w:framePr w:w="9586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  <w:jc w:val="left"/>
            </w:pPr>
            <w:r>
              <w:rPr>
                <w:rStyle w:val="95pt"/>
              </w:rPr>
              <w:t>оценка</w:t>
            </w:r>
          </w:p>
          <w:p w:rsidR="0072462A" w:rsidRDefault="00AF1E80">
            <w:pPr>
              <w:pStyle w:val="3"/>
              <w:framePr w:w="9586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«отлично»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62A" w:rsidRDefault="00AF1E80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5pt"/>
              </w:rPr>
              <w:t>аспирант исчерпывающе, логически и аргументировано излагает материал вопроса, тесно связывает теорию педагогики высшей школы с практикой вузовского обучения, методологию науки в целом - с практикой собственного научного исследования; обосновывает собственную точку зрения при анализе конкретной проблемы исследования, свободно отвечает на поставленные дополнительные вопросы, делает обоснованные выводы</w:t>
            </w:r>
          </w:p>
        </w:tc>
      </w:tr>
      <w:tr w:rsidR="0072462A">
        <w:trPr>
          <w:trHeight w:hRule="exact" w:val="116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2A" w:rsidRDefault="00AF1E80">
            <w:pPr>
              <w:pStyle w:val="3"/>
              <w:framePr w:w="9586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  <w:jc w:val="left"/>
            </w:pPr>
            <w:r>
              <w:rPr>
                <w:rStyle w:val="95pt"/>
              </w:rPr>
              <w:t>оценка</w:t>
            </w:r>
          </w:p>
          <w:p w:rsidR="0072462A" w:rsidRDefault="00AF1E80">
            <w:pPr>
              <w:pStyle w:val="3"/>
              <w:framePr w:w="9586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«хорошо»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62A" w:rsidRDefault="00AF1E80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5pt"/>
              </w:rPr>
              <w:t>аспирант демонстрирует знание базовых положений в области педагогики высшей школы, методологии науки и организации исследовательской деятельности; проявляет логичность и доказательность изложения материала, но допускает отдельные неточности при использовании ключевых понятий; в ответах на дополнительные вопросы имеются незначительные ошибки</w:t>
            </w:r>
          </w:p>
        </w:tc>
      </w:tr>
      <w:tr w:rsidR="0072462A">
        <w:trPr>
          <w:trHeight w:hRule="exact" w:val="138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2A" w:rsidRDefault="00AF1E80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>оценка</w:t>
            </w:r>
          </w:p>
          <w:p w:rsidR="0072462A" w:rsidRDefault="00AF1E80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>«</w:t>
            </w:r>
            <w:proofErr w:type="spellStart"/>
            <w:r>
              <w:rPr>
                <w:rStyle w:val="95pt"/>
              </w:rPr>
              <w:t>удовлет</w:t>
            </w:r>
            <w:proofErr w:type="spellEnd"/>
            <w:r>
              <w:rPr>
                <w:rStyle w:val="95pt"/>
              </w:rPr>
              <w:softHyphen/>
            </w:r>
          </w:p>
          <w:p w:rsidR="0072462A" w:rsidRDefault="00AF1E80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ворительно</w:t>
            </w:r>
            <w:proofErr w:type="spellEnd"/>
            <w:r>
              <w:rPr>
                <w:rStyle w:val="95pt"/>
              </w:rPr>
              <w:t>»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62A" w:rsidRDefault="00AF1E80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5pt"/>
              </w:rPr>
              <w:t>аспирант поверхностно раскрывает основные теоретические положения педагогики высшей школы, методологии науки и организации исследовательской деятельности, у него имеются базовые знания специальной терминологии по педагогике высшей школы, методологии науки и организации исследовательской деятельности; в усвоении материала имеются пробелы, излагаемый материал не систематизирован; выводы недостаточно аргументированы, имеются смысловые и речевые ошибки</w:t>
            </w:r>
          </w:p>
        </w:tc>
      </w:tr>
      <w:tr w:rsidR="0072462A">
        <w:trPr>
          <w:trHeight w:hRule="exact" w:val="117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62A" w:rsidRDefault="00AF1E80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>оценка</w:t>
            </w:r>
          </w:p>
          <w:p w:rsidR="0072462A" w:rsidRDefault="00AF1E80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>«</w:t>
            </w:r>
            <w:proofErr w:type="spellStart"/>
            <w:r>
              <w:rPr>
                <w:rStyle w:val="95pt"/>
              </w:rPr>
              <w:t>неудовлет</w:t>
            </w:r>
            <w:proofErr w:type="spellEnd"/>
            <w:r>
              <w:rPr>
                <w:rStyle w:val="95pt"/>
              </w:rPr>
              <w:softHyphen/>
            </w:r>
          </w:p>
          <w:p w:rsidR="0072462A" w:rsidRDefault="00AF1E80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proofErr w:type="spellStart"/>
            <w:r>
              <w:rPr>
                <w:rStyle w:val="95pt"/>
              </w:rPr>
              <w:t>ворительно</w:t>
            </w:r>
            <w:proofErr w:type="spellEnd"/>
            <w:r>
              <w:rPr>
                <w:rStyle w:val="95pt"/>
              </w:rPr>
              <w:t>»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62A" w:rsidRDefault="00AF1E80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5pt"/>
              </w:rPr>
              <w:t>аспирант допускает фактические ошибки и неточности в области педагогики высшей школы, методологии науки и организации исследовательской деятельности, у него отсутствует знание специальной терминологии, нарушена логика и последовательность изложения материала; не отвечает на дополнительные вопросы по рассматриваемым темам, не может сформулировать собственную точку зрения по обсуждаемому вопросу</w:t>
            </w:r>
          </w:p>
        </w:tc>
      </w:tr>
    </w:tbl>
    <w:p w:rsidR="0072462A" w:rsidRDefault="0072462A">
      <w:pPr>
        <w:rPr>
          <w:sz w:val="2"/>
          <w:szCs w:val="2"/>
        </w:rPr>
      </w:pPr>
    </w:p>
    <w:p w:rsidR="0072462A" w:rsidRDefault="00AF1E80">
      <w:pPr>
        <w:pStyle w:val="3"/>
        <w:shd w:val="clear" w:color="auto" w:fill="auto"/>
        <w:tabs>
          <w:tab w:val="left" w:leader="underscore" w:pos="9490"/>
        </w:tabs>
        <w:spacing w:before="185" w:after="0" w:line="278" w:lineRule="exact"/>
        <w:ind w:left="120" w:right="340" w:firstLine="700"/>
        <w:jc w:val="left"/>
      </w:pPr>
      <w:r>
        <w:t xml:space="preserve">Критерии оценивания научного доклада об основных результатах подготовленной </w:t>
      </w:r>
      <w:r>
        <w:rPr>
          <w:rStyle w:val="2e"/>
        </w:rPr>
        <w:t>научно-квалификационной работы (диссертации)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8054"/>
      </w:tblGrid>
      <w:tr w:rsidR="0072462A">
        <w:trPr>
          <w:trHeight w:hRule="exact" w:val="24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2A" w:rsidRDefault="0072462A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62A" w:rsidRDefault="00AF1E80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95pt"/>
              </w:rPr>
              <w:t>Критерии оценивания</w:t>
            </w:r>
          </w:p>
        </w:tc>
      </w:tr>
      <w:tr w:rsidR="0072462A">
        <w:trPr>
          <w:trHeight w:hRule="exact" w:val="253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2A" w:rsidRDefault="00AF1E80">
            <w:pPr>
              <w:pStyle w:val="3"/>
              <w:framePr w:w="9586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  <w:jc w:val="left"/>
            </w:pPr>
            <w:r>
              <w:rPr>
                <w:rStyle w:val="95pt"/>
              </w:rPr>
              <w:t>оценка</w:t>
            </w:r>
          </w:p>
          <w:p w:rsidR="0072462A" w:rsidRDefault="00AF1E80">
            <w:pPr>
              <w:pStyle w:val="3"/>
              <w:framePr w:w="9586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«зачтено»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62A" w:rsidRDefault="00AF1E80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5pt"/>
              </w:rPr>
              <w:t xml:space="preserve">Достаточно полно обоснована актуальность исследования, предложены варианты решения исследовательских задач, имеющих конкретную область применения. Доказано отличие полученных результатов исследования </w:t>
            </w:r>
            <w:proofErr w:type="gramStart"/>
            <w:r>
              <w:rPr>
                <w:rStyle w:val="95pt"/>
              </w:rPr>
              <w:t>от</w:t>
            </w:r>
            <w:proofErr w:type="gramEnd"/>
            <w:r>
              <w:rPr>
                <w:rStyle w:val="95pt"/>
              </w:rPr>
              <w:t xml:space="preserve"> подобных, уже имеющихся в науке. Для обоснования исследовательской позиции взята за основу конкретная теоретическая концепция. Сформулирован терминологический аппарат, определены методы и средства научного исследования, Но вместе с тем может не быть должного научного обоснования по поводу замысла и целевых характеристик проведенного исследования, должной аргументированности представленных материалов. Может быть нечетко </w:t>
            </w:r>
            <w:proofErr w:type="gramStart"/>
            <w:r>
              <w:rPr>
                <w:rStyle w:val="95pt"/>
              </w:rPr>
              <w:t>сформулированы</w:t>
            </w:r>
            <w:proofErr w:type="gramEnd"/>
            <w:r>
              <w:rPr>
                <w:rStyle w:val="95pt"/>
              </w:rPr>
              <w:t xml:space="preserve"> научная новизна и теоретическая значимость. Основной текст ВКР изложен в единой логике, в основном соответствует требованиям научности и конкретности, но </w:t>
            </w:r>
            <w:proofErr w:type="gramStart"/>
            <w:r>
              <w:rPr>
                <w:rStyle w:val="95pt"/>
              </w:rPr>
              <w:t>могут</w:t>
            </w:r>
            <w:proofErr w:type="gramEnd"/>
            <w:r>
              <w:rPr>
                <w:rStyle w:val="95pt"/>
              </w:rPr>
              <w:t xml:space="preserve"> встречаются недостаточно обоснованные утверждения и выводы.</w:t>
            </w:r>
          </w:p>
        </w:tc>
      </w:tr>
      <w:tr w:rsidR="0072462A">
        <w:trPr>
          <w:trHeight w:hRule="exact" w:val="185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62A" w:rsidRDefault="00AF1E80">
            <w:pPr>
              <w:pStyle w:val="3"/>
              <w:framePr w:w="9586" w:wrap="notBeside" w:vAnchor="text" w:hAnchor="text" w:xAlign="center" w:y="1"/>
              <w:shd w:val="clear" w:color="auto" w:fill="auto"/>
              <w:spacing w:after="60" w:line="190" w:lineRule="exact"/>
              <w:ind w:left="120" w:firstLine="0"/>
              <w:jc w:val="left"/>
            </w:pPr>
            <w:r>
              <w:rPr>
                <w:rStyle w:val="95pt"/>
              </w:rPr>
              <w:t>оценка</w:t>
            </w:r>
          </w:p>
          <w:p w:rsidR="0072462A" w:rsidRDefault="00AF1E80">
            <w:pPr>
              <w:pStyle w:val="3"/>
              <w:framePr w:w="9586" w:wrap="notBeside" w:vAnchor="text" w:hAnchor="text" w:xAlign="center" w:y="1"/>
              <w:shd w:val="clear" w:color="auto" w:fill="auto"/>
              <w:spacing w:before="60" w:after="0" w:line="190" w:lineRule="exact"/>
              <w:ind w:left="120" w:firstLine="0"/>
              <w:jc w:val="left"/>
            </w:pPr>
            <w:r>
              <w:rPr>
                <w:rStyle w:val="95pt"/>
              </w:rPr>
              <w:t>«</w:t>
            </w:r>
            <w:proofErr w:type="spellStart"/>
            <w:r>
              <w:rPr>
                <w:rStyle w:val="95pt"/>
              </w:rPr>
              <w:t>незачтено</w:t>
            </w:r>
            <w:proofErr w:type="spellEnd"/>
            <w:r>
              <w:rPr>
                <w:rStyle w:val="95pt"/>
              </w:rPr>
              <w:t>»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62A" w:rsidRDefault="00AF1E80">
            <w:pPr>
              <w:pStyle w:val="3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5pt"/>
              </w:rPr>
              <w:t xml:space="preserve">Актуальность выбранной темы обоснована поверхностно. Имеются несоответствия между поставленными задачами и положениями, выносимыми на защиту. </w:t>
            </w:r>
            <w:proofErr w:type="spellStart"/>
            <w:r>
              <w:rPr>
                <w:rStyle w:val="95pt"/>
              </w:rPr>
              <w:t>Теоретико</w:t>
            </w:r>
            <w:r>
              <w:rPr>
                <w:rStyle w:val="95pt"/>
              </w:rPr>
              <w:softHyphen/>
              <w:t>методологические</w:t>
            </w:r>
            <w:proofErr w:type="spellEnd"/>
            <w:r>
              <w:rPr>
                <w:rStyle w:val="95pt"/>
              </w:rPr>
              <w:t xml:space="preserve"> основания исследования раскрыты слабо. Понятийн</w:t>
            </w:r>
            <w:proofErr w:type="gramStart"/>
            <w:r>
              <w:rPr>
                <w:rStyle w:val="95pt"/>
              </w:rPr>
              <w:t>о-</w:t>
            </w:r>
            <w:proofErr w:type="gramEnd"/>
            <w:r>
              <w:rPr>
                <w:rStyle w:val="95pt"/>
              </w:rPr>
              <w:t xml:space="preserve"> категориальный аппарат не в полной мере соответствует заявленной теме. Отсутствуют научная новизна, теоретическая и практическая значимость полученных результатов. В формулировке выводов по результатам проведенного исследования нет аргументированности и самостоятельности суждений. Текст работы не отличается логичностью изложения, носит эклектичный характер и не позволяет проследить позицию автора по изучаемой проблеме.</w:t>
            </w:r>
          </w:p>
        </w:tc>
      </w:tr>
    </w:tbl>
    <w:p w:rsidR="0072462A" w:rsidRDefault="0072462A">
      <w:pPr>
        <w:rPr>
          <w:sz w:val="2"/>
          <w:szCs w:val="2"/>
        </w:rPr>
      </w:pPr>
    </w:p>
    <w:p w:rsidR="0072462A" w:rsidRDefault="00AF1E80">
      <w:pPr>
        <w:pStyle w:val="43"/>
        <w:keepNext/>
        <w:keepLines/>
        <w:numPr>
          <w:ilvl w:val="0"/>
          <w:numId w:val="3"/>
        </w:numPr>
        <w:shd w:val="clear" w:color="auto" w:fill="auto"/>
        <w:tabs>
          <w:tab w:val="left" w:pos="600"/>
        </w:tabs>
        <w:spacing w:after="54" w:line="260" w:lineRule="exact"/>
        <w:ind w:left="220" w:firstLine="0"/>
        <w:jc w:val="both"/>
      </w:pPr>
      <w:bookmarkStart w:id="25" w:name="bookmark29"/>
      <w:bookmarkStart w:id="26" w:name="bookmark30"/>
      <w:r>
        <w:t>Фонд оценочных сре</w:t>
      </w:r>
      <w:proofErr w:type="gramStart"/>
      <w:r>
        <w:t>дств дл</w:t>
      </w:r>
      <w:proofErr w:type="gramEnd"/>
      <w:r>
        <w:t>я проведения государственной итоговой</w:t>
      </w:r>
      <w:bookmarkEnd w:id="25"/>
      <w:bookmarkEnd w:id="26"/>
    </w:p>
    <w:p w:rsidR="0072462A" w:rsidRDefault="00AF1E80">
      <w:pPr>
        <w:pStyle w:val="43"/>
        <w:keepNext/>
        <w:keepLines/>
        <w:shd w:val="clear" w:color="auto" w:fill="auto"/>
        <w:spacing w:after="72" w:line="260" w:lineRule="exact"/>
        <w:ind w:firstLine="0"/>
        <w:jc w:val="center"/>
      </w:pPr>
      <w:bookmarkStart w:id="27" w:name="bookmark31"/>
      <w:r>
        <w:t>аттестации</w:t>
      </w:r>
      <w:bookmarkEnd w:id="27"/>
    </w:p>
    <w:p w:rsidR="0072462A" w:rsidRDefault="00AF1E80">
      <w:pPr>
        <w:pStyle w:val="3"/>
        <w:shd w:val="clear" w:color="auto" w:fill="auto"/>
        <w:spacing w:after="0" w:line="274" w:lineRule="exact"/>
        <w:ind w:firstLine="720"/>
        <w:jc w:val="both"/>
        <w:sectPr w:rsidR="0072462A" w:rsidSect="00E05126">
          <w:type w:val="continuous"/>
          <w:pgSz w:w="11909" w:h="16838"/>
          <w:pgMar w:top="927" w:right="1029" w:bottom="1450" w:left="1053" w:header="0" w:footer="3" w:gutter="0"/>
          <w:cols w:space="720"/>
          <w:noEndnote/>
          <w:docGrid w:linePitch="360"/>
        </w:sectPr>
      </w:pPr>
      <w:r>
        <w:t>Оценочные средства для проведения государственной итоговой аттестации представляют собой перечень вопросов, выносимых на государственный экзамен, а также требования к представлению научного доклада и критерии его оценивания.</w:t>
      </w:r>
    </w:p>
    <w:p w:rsidR="0072462A" w:rsidRDefault="00AF1E80">
      <w:pPr>
        <w:pStyle w:val="43"/>
        <w:keepNext/>
        <w:keepLines/>
        <w:shd w:val="clear" w:color="auto" w:fill="auto"/>
        <w:spacing w:after="308" w:line="260" w:lineRule="exact"/>
        <w:ind w:left="240" w:firstLine="0"/>
        <w:jc w:val="center"/>
      </w:pPr>
      <w:bookmarkStart w:id="28" w:name="bookmark32"/>
      <w:r>
        <w:lastRenderedPageBreak/>
        <w:t>ПРОТОКОЛ ИЗМЕНЕНИЙ ПРОГРАММЫ</w:t>
      </w:r>
      <w:bookmarkEnd w:id="2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1133"/>
        <w:gridCol w:w="5669"/>
        <w:gridCol w:w="1498"/>
      </w:tblGrid>
      <w:tr w:rsidR="0072462A">
        <w:trPr>
          <w:trHeight w:hRule="exact" w:val="245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62A" w:rsidRDefault="00AF1E80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62A" w:rsidRDefault="00AF1E80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Раздел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62A" w:rsidRDefault="00AF1E80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Изменения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62A" w:rsidRDefault="00AF1E80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Комментарии</w:t>
            </w:r>
          </w:p>
        </w:tc>
      </w:tr>
      <w:tr w:rsidR="0072462A">
        <w:trPr>
          <w:trHeight w:hRule="exact" w:val="1853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2A" w:rsidRDefault="00AF1E80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23.06.2015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2A" w:rsidRDefault="00AF1E80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аннотация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62A" w:rsidRDefault="00AF1E80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5pt"/>
              </w:rPr>
              <w:t>Строки</w:t>
            </w:r>
          </w:p>
          <w:p w:rsidR="0072462A" w:rsidRDefault="00AF1E80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5pt"/>
              </w:rPr>
              <w:t>«- подготовка и сдача государственного экзамена</w:t>
            </w:r>
          </w:p>
          <w:p w:rsidR="0072462A" w:rsidRDefault="00AF1E80">
            <w:pPr>
              <w:pStyle w:val="3"/>
              <w:framePr w:w="951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after="0" w:line="230" w:lineRule="exact"/>
              <w:ind w:left="120" w:firstLine="0"/>
              <w:jc w:val="left"/>
            </w:pPr>
            <w:r>
              <w:rPr>
                <w:rStyle w:val="95pt"/>
              </w:rPr>
              <w:t xml:space="preserve">защита выпускной квалификационной работы, выполненной на основе результатов научно-исследовательской работы» Заменены </w:t>
            </w:r>
            <w:proofErr w:type="gramStart"/>
            <w:r>
              <w:rPr>
                <w:rStyle w:val="95pt"/>
              </w:rPr>
              <w:t>на</w:t>
            </w:r>
            <w:proofErr w:type="gramEnd"/>
          </w:p>
          <w:p w:rsidR="0072462A" w:rsidRDefault="00AF1E80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5pt"/>
              </w:rPr>
              <w:t>«- подготовка к сдаче и сдача государственного экзамена</w:t>
            </w:r>
          </w:p>
          <w:p w:rsidR="0072462A" w:rsidRDefault="00AF1E80">
            <w:pPr>
              <w:pStyle w:val="3"/>
              <w:framePr w:w="951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8"/>
              </w:tabs>
              <w:spacing w:after="0" w:line="230" w:lineRule="exact"/>
              <w:ind w:left="120" w:firstLine="0"/>
              <w:jc w:val="left"/>
            </w:pPr>
            <w:r>
              <w:rPr>
                <w:rStyle w:val="95pt"/>
              </w:rPr>
              <w:t>представление научного доклада об основных результатах подготовленной научно-квалификационной работы</w:t>
            </w:r>
            <w:proofErr w:type="gramStart"/>
            <w:r>
              <w:rPr>
                <w:rStyle w:val="95pt"/>
              </w:rPr>
              <w:t>.»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62A" w:rsidRDefault="00AF1E80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 xml:space="preserve">Изменения внесены на основании Приказа </w:t>
            </w:r>
            <w:proofErr w:type="spellStart"/>
            <w:r>
              <w:rPr>
                <w:rStyle w:val="95pt"/>
              </w:rPr>
              <w:t>Минобрнауки</w:t>
            </w:r>
            <w:proofErr w:type="spellEnd"/>
            <w:r>
              <w:rPr>
                <w:rStyle w:val="95pt"/>
              </w:rPr>
              <w:t xml:space="preserve"> России от 30.04.2015 </w:t>
            </w:r>
            <w:r>
              <w:rPr>
                <w:rStyle w:val="95pt"/>
                <w:lang w:val="en-US" w:eastAsia="en-US" w:bidi="en-US"/>
              </w:rPr>
              <w:t>N</w:t>
            </w:r>
            <w:r w:rsidRPr="003C0B97">
              <w:rPr>
                <w:rStyle w:val="95pt"/>
                <w:lang w:eastAsia="en-US" w:bidi="en-US"/>
              </w:rPr>
              <w:t xml:space="preserve"> </w:t>
            </w:r>
            <w:r>
              <w:rPr>
                <w:rStyle w:val="95pt"/>
              </w:rPr>
              <w:t>464</w:t>
            </w:r>
          </w:p>
        </w:tc>
      </w:tr>
      <w:tr w:rsidR="0072462A">
        <w:trPr>
          <w:trHeight w:hRule="exact" w:val="2309"/>
          <w:jc w:val="center"/>
        </w:trPr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72462A" w:rsidRDefault="0072462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2A" w:rsidRDefault="00AF1E80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62A" w:rsidRDefault="00AF1E80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>Строки</w:t>
            </w:r>
          </w:p>
          <w:p w:rsidR="0072462A" w:rsidRDefault="00AF1E80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>«- подготовка и сдача государственного экзамена»</w:t>
            </w:r>
          </w:p>
          <w:p w:rsidR="0072462A" w:rsidRDefault="00AF1E80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proofErr w:type="gramStart"/>
            <w:r>
              <w:rPr>
                <w:rStyle w:val="95pt"/>
              </w:rPr>
              <w:t>Заменены</w:t>
            </w:r>
            <w:proofErr w:type="gramEnd"/>
            <w:r>
              <w:rPr>
                <w:rStyle w:val="95pt"/>
              </w:rPr>
              <w:t xml:space="preserve"> на</w:t>
            </w:r>
          </w:p>
          <w:p w:rsidR="0072462A" w:rsidRDefault="00AF1E80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>«- подготовка к сдаче и сдача государственного экзамена»</w:t>
            </w:r>
            <w:proofErr w:type="gramStart"/>
            <w:r>
              <w:rPr>
                <w:rStyle w:val="95pt"/>
              </w:rPr>
              <w:t xml:space="preserve"> ;</w:t>
            </w:r>
            <w:proofErr w:type="gramEnd"/>
            <w:r>
              <w:rPr>
                <w:rStyle w:val="95pt"/>
              </w:rPr>
              <w:t xml:space="preserve"> Строки</w:t>
            </w:r>
          </w:p>
          <w:p w:rsidR="0072462A" w:rsidRDefault="00AF1E80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 xml:space="preserve">«- защита выпускной квалификационной работы, выполненной на основе результатов научно-исследовательской работы» Заменены </w:t>
            </w:r>
            <w:proofErr w:type="gramStart"/>
            <w:r>
              <w:rPr>
                <w:rStyle w:val="95pt"/>
              </w:rPr>
              <w:t>на</w:t>
            </w:r>
            <w:proofErr w:type="gramEnd"/>
          </w:p>
          <w:p w:rsidR="0072462A" w:rsidRDefault="00AF1E80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5pt"/>
              </w:rPr>
              <w:t>«- представление научного доклада об основных результатах подготовленной научно-квалификационной работы</w:t>
            </w:r>
            <w:proofErr w:type="gramStart"/>
            <w:r>
              <w:rPr>
                <w:rStyle w:val="95pt"/>
              </w:rPr>
              <w:t>.»</w:t>
            </w:r>
            <w:proofErr w:type="gramEnd"/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62A" w:rsidRDefault="0072462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462A">
        <w:trPr>
          <w:trHeight w:hRule="exact" w:val="926"/>
          <w:jc w:val="center"/>
        </w:trPr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72462A" w:rsidRDefault="0072462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2A" w:rsidRDefault="00AF1E80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3.1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62A" w:rsidRDefault="00AF1E80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5pt"/>
              </w:rPr>
              <w:t xml:space="preserve">Слова «защите выпускной квалификационной работы» Заменены </w:t>
            </w:r>
            <w:proofErr w:type="gramStart"/>
            <w:r>
              <w:rPr>
                <w:rStyle w:val="95pt"/>
              </w:rPr>
              <w:t>на</w:t>
            </w:r>
            <w:proofErr w:type="gramEnd"/>
          </w:p>
          <w:p w:rsidR="0072462A" w:rsidRDefault="00AF1E80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5pt"/>
              </w:rPr>
              <w:t>«представлению научного доклада об основных результатах подготовленной научно-квалификационной работы»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62A" w:rsidRDefault="0072462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462A">
        <w:trPr>
          <w:trHeight w:hRule="exact" w:val="1162"/>
          <w:jc w:val="center"/>
        </w:trPr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72462A" w:rsidRDefault="0072462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2A" w:rsidRDefault="00AF1E80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3.2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62A" w:rsidRDefault="00AF1E80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5pt"/>
              </w:rPr>
              <w:t>Раздел 3.2 Защита выпускной квалификационной работы Заменен полностью на раздел</w:t>
            </w:r>
          </w:p>
          <w:p w:rsidR="0072462A" w:rsidRDefault="00AF1E80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5pt"/>
              </w:rPr>
              <w:t>3.2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62A" w:rsidRDefault="0072462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462A">
        <w:trPr>
          <w:trHeight w:hRule="exact" w:val="931"/>
          <w:jc w:val="center"/>
        </w:trPr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72462A" w:rsidRDefault="0072462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62A" w:rsidRDefault="00AF1E80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62A" w:rsidRDefault="00AF1E80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5pt"/>
              </w:rPr>
              <w:t>Слова «выпускной квалификационной работы»</w:t>
            </w:r>
          </w:p>
          <w:p w:rsidR="0072462A" w:rsidRDefault="00AF1E80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proofErr w:type="gramStart"/>
            <w:r>
              <w:rPr>
                <w:rStyle w:val="95pt"/>
              </w:rPr>
              <w:t>Заменены</w:t>
            </w:r>
            <w:proofErr w:type="gramEnd"/>
            <w:r>
              <w:rPr>
                <w:rStyle w:val="95pt"/>
              </w:rPr>
              <w:t xml:space="preserve"> на</w:t>
            </w:r>
          </w:p>
          <w:p w:rsidR="0072462A" w:rsidRDefault="00AF1E80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5pt"/>
              </w:rPr>
              <w:t>«научного доклада об основных результатах подготовленной научно-квалификационной работы (диссертации)»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62A" w:rsidRDefault="0072462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462A">
        <w:trPr>
          <w:trHeight w:hRule="exact" w:val="941"/>
          <w:jc w:val="center"/>
        </w:trPr>
        <w:tc>
          <w:tcPr>
            <w:tcW w:w="12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62A" w:rsidRDefault="0072462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62A" w:rsidRDefault="00AF1E80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62A" w:rsidRDefault="00AF1E80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5pt"/>
              </w:rPr>
              <w:t>Слова «выпускной квалификационной работе и критерии ее оценивания»</w:t>
            </w:r>
          </w:p>
          <w:p w:rsidR="0072462A" w:rsidRDefault="00AF1E80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proofErr w:type="gramStart"/>
            <w:r>
              <w:rPr>
                <w:rStyle w:val="95pt"/>
              </w:rPr>
              <w:t>Заменены</w:t>
            </w:r>
            <w:proofErr w:type="gramEnd"/>
            <w:r>
              <w:rPr>
                <w:rStyle w:val="95pt"/>
              </w:rPr>
              <w:t xml:space="preserve"> на</w:t>
            </w:r>
          </w:p>
          <w:p w:rsidR="0072462A" w:rsidRDefault="00AF1E80">
            <w:pPr>
              <w:pStyle w:val="3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5pt"/>
              </w:rPr>
              <w:t>«представлению научного доклада и критерии его оценивания»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62A" w:rsidRDefault="0072462A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462A" w:rsidRDefault="0072462A">
      <w:pPr>
        <w:rPr>
          <w:sz w:val="2"/>
          <w:szCs w:val="2"/>
        </w:rPr>
      </w:pPr>
    </w:p>
    <w:p w:rsidR="0072462A" w:rsidRDefault="00AF1E80" w:rsidP="00640F9C">
      <w:pPr>
        <w:pStyle w:val="90"/>
        <w:shd w:val="clear" w:color="auto" w:fill="auto"/>
        <w:spacing w:before="949" w:after="292" w:line="260" w:lineRule="exact"/>
        <w:ind w:left="40"/>
      </w:pPr>
      <w:r>
        <w:t>Программу разработал</w:t>
      </w:r>
      <w:bookmarkStart w:id="29" w:name="_GoBack"/>
      <w:bookmarkEnd w:id="29"/>
    </w:p>
    <w:sectPr w:rsidR="0072462A" w:rsidSect="00E05126">
      <w:type w:val="continuous"/>
      <w:pgSz w:w="11909" w:h="16838"/>
      <w:pgMar w:top="705" w:right="1068" w:bottom="4598" w:left="10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A3" w:rsidRDefault="00562BA3">
      <w:r>
        <w:separator/>
      </w:r>
    </w:p>
  </w:endnote>
  <w:endnote w:type="continuationSeparator" w:id="0">
    <w:p w:rsidR="00562BA3" w:rsidRDefault="0056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2A" w:rsidRDefault="00562B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85pt;margin-top:809.75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2462A" w:rsidRDefault="00AF1E80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40F9C" w:rsidRPr="00640F9C">
                  <w:rPr>
                    <w:rStyle w:val="a7"/>
                    <w:noProof/>
                  </w:rPr>
                  <w:t>13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A3" w:rsidRDefault="00562BA3"/>
  </w:footnote>
  <w:footnote w:type="continuationSeparator" w:id="0">
    <w:p w:rsidR="00562BA3" w:rsidRDefault="00562B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F2C"/>
    <w:multiLevelType w:val="multilevel"/>
    <w:tmpl w:val="3BAEE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5632E"/>
    <w:multiLevelType w:val="multilevel"/>
    <w:tmpl w:val="55504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94A78"/>
    <w:multiLevelType w:val="multilevel"/>
    <w:tmpl w:val="1F9E4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54CFB"/>
    <w:multiLevelType w:val="multilevel"/>
    <w:tmpl w:val="EFA6471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342128"/>
    <w:multiLevelType w:val="multilevel"/>
    <w:tmpl w:val="8D9889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3E3213"/>
    <w:multiLevelType w:val="multilevel"/>
    <w:tmpl w:val="A4C24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9972D9"/>
    <w:multiLevelType w:val="multilevel"/>
    <w:tmpl w:val="7690E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7401A8"/>
    <w:multiLevelType w:val="multilevel"/>
    <w:tmpl w:val="73786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2462A"/>
    <w:rsid w:val="003C0B97"/>
    <w:rsid w:val="00562BA3"/>
    <w:rsid w:val="00640F9C"/>
    <w:rsid w:val="0072462A"/>
    <w:rsid w:val="00AF1E80"/>
    <w:rsid w:val="00E0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-48"/>
      <w:sz w:val="48"/>
      <w:szCs w:val="48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8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">
    <w:name w:val="Основной текст (2) +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0">
    <w:name w:val="Основной текст (2) +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onsolas15pt">
    <w:name w:val="Заголовок №2 + Consolas;15 pt"/>
    <w:basedOn w:val="2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nsolas15pt0">
    <w:name w:val="Заголовок №2 + Consolas;15 pt"/>
    <w:basedOn w:val="2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6pt-2pt">
    <w:name w:val="Заголовок №2 + 16 pt;Полужирный;Курсив;Интервал -2 pt"/>
    <w:basedOn w:val="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8">
    <w:name w:val="Заголовок №2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Заголовок №2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-1pt1">
    <w:name w:val="Основной текст (2) +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Georgia" w:eastAsia="Georgia" w:hAnsi="Georgia" w:cs="Georgia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9pt">
    <w:name w:val="Заголовок №1 + 9 pt;Полужирный;Не курсив"/>
    <w:basedOn w:val="10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pt0">
    <w:name w:val="Заголовок №1 + 9 pt;Полужирный;Не курсив"/>
    <w:basedOn w:val="10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pt1">
    <w:name w:val="Заголовок №1 + 9 pt;Полужирный;Не курсив"/>
    <w:basedOn w:val="10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"/>
    <w:basedOn w:val="1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9pt2">
    <w:name w:val="Заголовок №1 + 9 pt;Полужирный;Не курсив"/>
    <w:basedOn w:val="10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">
    <w:name w:val="Заголовок №1"/>
    <w:basedOn w:val="1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4">
    <w:name w:val="Заголовок №1"/>
    <w:basedOn w:val="1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-1pt2">
    <w:name w:val="Основной текст (2) +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3">
    <w:name w:val="Основной текст (2) +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FranklinGothicHeavy16pt-3pt">
    <w:name w:val="Заголовок №3 + Franklin Gothic Heavy;16 pt;Не полужирный;Курсив;Интервал -3 pt"/>
    <w:basedOn w:val="33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6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6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Оглавление 4 Знак"/>
    <w:basedOn w:val="a0"/>
    <w:link w:val="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Оглавление"/>
    <w:basedOn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c">
    <w:name w:val="Оглавление (2)_"/>
    <w:basedOn w:val="a0"/>
    <w:link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95pt">
    <w:name w:val="Оглавление (2) + 9;5 pt"/>
    <w:basedOn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48"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60" w:line="293" w:lineRule="exact"/>
      <w:ind w:hanging="5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60" w:line="58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Consolas" w:eastAsia="Consolas" w:hAnsi="Consolas" w:cs="Consolas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360" w:after="48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710" w:lineRule="exact"/>
      <w:jc w:val="both"/>
      <w:outlineLvl w:val="0"/>
    </w:pPr>
    <w:rPr>
      <w:rFonts w:ascii="Georgia" w:eastAsia="Georgia" w:hAnsi="Georgia" w:cs="Georgia"/>
      <w:i/>
      <w:iCs/>
      <w:sz w:val="34"/>
      <w:szCs w:val="34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360" w:after="1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after="240" w:line="0" w:lineRule="atLeast"/>
      <w:ind w:hanging="560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45">
    <w:name w:val="toc 4"/>
    <w:basedOn w:val="a"/>
    <w:link w:val="44"/>
    <w:autoRedefine/>
    <w:pPr>
      <w:shd w:val="clear" w:color="auto" w:fill="FFFFFF"/>
      <w:spacing w:before="240" w:line="34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d">
    <w:name w:val="Оглавление (2)"/>
    <w:basedOn w:val="a"/>
    <w:link w:val="2c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4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360" w:line="0" w:lineRule="atLeas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a">
    <w:name w:val="Balloon Text"/>
    <w:basedOn w:val="a"/>
    <w:link w:val="ab"/>
    <w:uiPriority w:val="99"/>
    <w:semiHidden/>
    <w:unhideWhenUsed/>
    <w:rsid w:val="00E051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5126"/>
    <w:rPr>
      <w:rFonts w:ascii="Tahoma" w:hAnsi="Tahoma" w:cs="Tahoma"/>
      <w:color w:val="000000"/>
      <w:sz w:val="16"/>
      <w:szCs w:val="16"/>
    </w:rPr>
  </w:style>
  <w:style w:type="character" w:customStyle="1" w:styleId="115pt">
    <w:name w:val="Основной текст + 11;5 pt;Курсив"/>
    <w:basedOn w:val="a4"/>
    <w:rsid w:val="00E051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c">
    <w:name w:val="Table Grid"/>
    <w:basedOn w:val="a1"/>
    <w:uiPriority w:val="59"/>
    <w:rsid w:val="00E05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-48"/>
      <w:sz w:val="48"/>
      <w:szCs w:val="48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8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">
    <w:name w:val="Основной текст (2) +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0">
    <w:name w:val="Основной текст (2) +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onsolas15pt">
    <w:name w:val="Заголовок №2 + Consolas;15 pt"/>
    <w:basedOn w:val="2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nsolas15pt0">
    <w:name w:val="Заголовок №2 + Consolas;15 pt"/>
    <w:basedOn w:val="2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6pt-2pt">
    <w:name w:val="Заголовок №2 + 16 pt;Полужирный;Курсив;Интервал -2 pt"/>
    <w:basedOn w:val="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8">
    <w:name w:val="Заголовок №2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Заголовок №2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-1pt1">
    <w:name w:val="Основной текст (2) +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Georgia" w:eastAsia="Georgia" w:hAnsi="Georgia" w:cs="Georgia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9pt">
    <w:name w:val="Заголовок №1 + 9 pt;Полужирный;Не курсив"/>
    <w:basedOn w:val="10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pt0">
    <w:name w:val="Заголовок №1 + 9 pt;Полужирный;Не курсив"/>
    <w:basedOn w:val="10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pt1">
    <w:name w:val="Заголовок №1 + 9 pt;Полужирный;Не курсив"/>
    <w:basedOn w:val="10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"/>
    <w:basedOn w:val="1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9pt2">
    <w:name w:val="Заголовок №1 + 9 pt;Полужирный;Не курсив"/>
    <w:basedOn w:val="10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">
    <w:name w:val="Заголовок №1"/>
    <w:basedOn w:val="1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4">
    <w:name w:val="Заголовок №1"/>
    <w:basedOn w:val="1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-1pt2">
    <w:name w:val="Основной текст (2) +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3">
    <w:name w:val="Основной текст (2) +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FranklinGothicHeavy16pt-3pt">
    <w:name w:val="Заголовок №3 + Franklin Gothic Heavy;16 pt;Не полужирный;Курсив;Интервал -3 pt"/>
    <w:basedOn w:val="33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-6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6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Оглавление 4 Знак"/>
    <w:basedOn w:val="a0"/>
    <w:link w:val="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Оглавление"/>
    <w:basedOn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c">
    <w:name w:val="Оглавление (2)_"/>
    <w:basedOn w:val="a0"/>
    <w:link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95pt">
    <w:name w:val="Оглавление (2) + 9;5 pt"/>
    <w:basedOn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48"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60" w:line="293" w:lineRule="exact"/>
      <w:ind w:hanging="5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60" w:line="58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Consolas" w:eastAsia="Consolas" w:hAnsi="Consolas" w:cs="Consolas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360" w:after="48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710" w:lineRule="exact"/>
      <w:jc w:val="both"/>
      <w:outlineLvl w:val="0"/>
    </w:pPr>
    <w:rPr>
      <w:rFonts w:ascii="Georgia" w:eastAsia="Georgia" w:hAnsi="Georgia" w:cs="Georgia"/>
      <w:i/>
      <w:iCs/>
      <w:sz w:val="34"/>
      <w:szCs w:val="34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360" w:after="1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after="240" w:line="0" w:lineRule="atLeast"/>
      <w:ind w:hanging="560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45">
    <w:name w:val="toc 4"/>
    <w:basedOn w:val="a"/>
    <w:link w:val="44"/>
    <w:autoRedefine/>
    <w:pPr>
      <w:shd w:val="clear" w:color="auto" w:fill="FFFFFF"/>
      <w:spacing w:before="240" w:line="34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d">
    <w:name w:val="Оглавление (2)"/>
    <w:basedOn w:val="a"/>
    <w:link w:val="2c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4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360" w:line="0" w:lineRule="atLeas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a">
    <w:name w:val="Balloon Text"/>
    <w:basedOn w:val="a"/>
    <w:link w:val="ab"/>
    <w:uiPriority w:val="99"/>
    <w:semiHidden/>
    <w:unhideWhenUsed/>
    <w:rsid w:val="00E051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5126"/>
    <w:rPr>
      <w:rFonts w:ascii="Tahoma" w:hAnsi="Tahoma" w:cs="Tahoma"/>
      <w:color w:val="000000"/>
      <w:sz w:val="16"/>
      <w:szCs w:val="16"/>
    </w:rPr>
  </w:style>
  <w:style w:type="character" w:customStyle="1" w:styleId="115pt">
    <w:name w:val="Основной текст + 11;5 pt;Курсив"/>
    <w:basedOn w:val="a4"/>
    <w:rsid w:val="00E051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c">
    <w:name w:val="Table Grid"/>
    <w:basedOn w:val="a1"/>
    <w:uiPriority w:val="59"/>
    <w:rsid w:val="00E05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books.ru/reading.php?productid=2814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book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E%D0%BD%D0%BE%D0%BF%D0%BE%D0%BB%D0%B8%D1%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Users\F000~1\AppData\Local\Temp\FineReader11.00\media\image1.jpeg" TargetMode="External"/><Relationship Id="rId14" Type="http://schemas.openxmlformats.org/officeDocument/2006/relationships/hyperlink" Target="http://iboo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5035</Words>
  <Characters>28700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ФИЦ</dc:creator>
  <cp:lastModifiedBy>ФИЦ</cp:lastModifiedBy>
  <cp:revision>2</cp:revision>
  <dcterms:created xsi:type="dcterms:W3CDTF">2021-09-15T13:05:00Z</dcterms:created>
  <dcterms:modified xsi:type="dcterms:W3CDTF">2021-09-16T06:50:00Z</dcterms:modified>
</cp:coreProperties>
</file>